
<file path=[Content_Types].xml><?xml version="1.0" encoding="utf-8"?>
<Types xmlns="http://schemas.openxmlformats.org/package/2006/content-types">
  <Default Extension="emf" ContentType="image/x-emf"/>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D14089" w14:textId="7CAFFC6B" w:rsidR="00123763" w:rsidRDefault="00123763" w:rsidP="00123763">
      <w:pPr>
        <w:pStyle w:val="H1berschrift"/>
        <w:spacing w:line="216" w:lineRule="auto"/>
        <w:rPr>
          <w:color w:val="F38300"/>
          <w:sz w:val="38"/>
          <w:szCs w:val="38"/>
          <w:lang w:val="de-DE"/>
        </w:rPr>
      </w:pPr>
    </w:p>
    <w:p w14:paraId="55D4A1C8" w14:textId="2FB2D544" w:rsidR="00123763" w:rsidRDefault="00123763" w:rsidP="00123763">
      <w:pPr>
        <w:pStyle w:val="H1berschrift"/>
        <w:spacing w:line="216" w:lineRule="auto"/>
        <w:rPr>
          <w:color w:val="F38300"/>
          <w:sz w:val="38"/>
          <w:szCs w:val="38"/>
          <w:lang w:val="de-DE"/>
        </w:rPr>
      </w:pPr>
    </w:p>
    <w:p w14:paraId="51FD1491" w14:textId="37B640E3" w:rsidR="00123763" w:rsidRDefault="00123763" w:rsidP="00123763">
      <w:pPr>
        <w:pStyle w:val="H1berschrift"/>
        <w:spacing w:line="216" w:lineRule="auto"/>
        <w:rPr>
          <w:color w:val="F38300"/>
          <w:sz w:val="38"/>
          <w:szCs w:val="38"/>
          <w:lang w:val="de-DE"/>
        </w:rPr>
      </w:pPr>
    </w:p>
    <w:p w14:paraId="3E9F34EA" w14:textId="797BF0D3" w:rsidR="00123763" w:rsidRDefault="00123763" w:rsidP="00123763">
      <w:pPr>
        <w:pStyle w:val="H1berschrift"/>
        <w:spacing w:line="216" w:lineRule="auto"/>
        <w:rPr>
          <w:color w:val="F38300"/>
          <w:sz w:val="38"/>
          <w:szCs w:val="38"/>
          <w:lang w:val="de-DE"/>
        </w:rPr>
      </w:pPr>
    </w:p>
    <w:p w14:paraId="3044FB43" w14:textId="533DC9C8" w:rsidR="0094232C" w:rsidRPr="00374BB3" w:rsidRDefault="0094232C" w:rsidP="00374BB3">
      <w:pPr>
        <w:spacing w:line="276" w:lineRule="auto"/>
        <w:rPr>
          <w:color w:val="535656"/>
          <w:lang w:val="de-DE"/>
        </w:rPr>
      </w:pPr>
    </w:p>
    <w:p w14:paraId="7A98395E" w14:textId="65176269" w:rsidR="00123763" w:rsidRPr="00233D62" w:rsidRDefault="0094232C" w:rsidP="00123763">
      <w:pPr>
        <w:pStyle w:val="H1berschrift"/>
        <w:spacing w:line="216" w:lineRule="auto"/>
        <w:rPr>
          <w:color w:val="F38300"/>
          <w:lang w:val="de-DE"/>
        </w:rPr>
      </w:pPr>
      <w:r>
        <w:rPr>
          <w:color w:val="F08919"/>
          <w:lang w:val="de-DE"/>
        </w:rPr>
        <w:t>H</w:t>
      </w:r>
      <w:r w:rsidR="005D07A9" w:rsidRPr="00233D62">
        <w:rPr>
          <w:color w:val="F08919"/>
          <w:lang w:val="de-DE"/>
        </w:rPr>
        <w:t xml:space="preserve">äusliche Gewalt an älteren Frauen </w:t>
      </w:r>
    </w:p>
    <w:p w14:paraId="78E1B7E5" w14:textId="77777777" w:rsidR="00374BB3" w:rsidRPr="00374BB3" w:rsidRDefault="00374BB3" w:rsidP="00374BB3">
      <w:pPr>
        <w:spacing w:line="276" w:lineRule="auto"/>
        <w:rPr>
          <w:b/>
          <w:bCs/>
          <w:color w:val="535656"/>
          <w:lang w:val="de-DE"/>
        </w:rPr>
      </w:pPr>
      <w:r w:rsidRPr="00374BB3">
        <w:rPr>
          <w:b/>
          <w:bCs/>
          <w:color w:val="535656"/>
          <w:lang w:val="de-DE"/>
        </w:rPr>
        <w:t xml:space="preserve">MUSTERARTIKEL FÜR GEMEINDEZEITUNGEN &amp; GEMEINDEWEBSITE </w:t>
      </w:r>
    </w:p>
    <w:p w14:paraId="48437583" w14:textId="14CBB8CD" w:rsidR="005D07A9" w:rsidRDefault="00123763" w:rsidP="0094232C">
      <w:pPr>
        <w:pStyle w:val="PParagraph"/>
        <w:ind w:right="139"/>
        <w:rPr>
          <w:lang w:val="de-DE"/>
        </w:rPr>
      </w:pPr>
      <w:r>
        <w:rPr>
          <w:b/>
          <w:bCs/>
          <w:i/>
          <w:iCs/>
          <w:lang w:val="de-DE"/>
        </w:rPr>
        <w:br/>
      </w:r>
      <w:r w:rsidR="005D07A9" w:rsidRPr="00B5231D">
        <w:rPr>
          <w:rFonts w:ascii="Interstate" w:hAnsi="Interstate"/>
          <w:i/>
          <w:iCs/>
          <w:lang w:val="de-DE"/>
        </w:rPr>
        <w:t xml:space="preserve">„Wo ist eigentlich Frau Huber geblieben? Die habe ich schon ewig nicht gesehen.“ </w:t>
      </w:r>
      <w:r w:rsidRPr="00B5231D">
        <w:rPr>
          <w:rFonts w:ascii="Interstate" w:hAnsi="Interstate"/>
          <w:i/>
          <w:iCs/>
          <w:lang w:val="de-DE"/>
        </w:rPr>
        <w:t xml:space="preserve"> </w:t>
      </w:r>
      <w:r w:rsidR="005D07A9">
        <w:rPr>
          <w:lang w:val="de-DE"/>
        </w:rPr>
        <w:t>Mit zunehmendem Alter ziehen sich ältere Frauen immer mehr aus dem alltäglichen Leben im Dorf oder der Gemeinschaft zurück. Die Gründe dafür sind verschieden: ein größeres Bedürfnis nach Ruhe, zunehmend mühsame Fortbewegung, keine regelmäßigen Verpflichtungen durch Arbeit oder Kinderbetreuung. Es kann aber auch ein weitaus besorgniserregenderer Grund dahinterstehen: Zahlen belegen, dass ältere Frauen von schwerer häuslicher Gewalt übermäßig betroffen sind. In vielerlei Hinsicht sind ältere Frauen besonders verwundbar:</w:t>
      </w:r>
    </w:p>
    <w:p w14:paraId="5F000532" w14:textId="5AD5D8EE" w:rsidR="00AF6CC2" w:rsidRDefault="00AF6CC2" w:rsidP="0094232C">
      <w:pPr>
        <w:pStyle w:val="PParagraph"/>
        <w:spacing w:line="160" w:lineRule="exact"/>
        <w:ind w:right="139"/>
        <w:rPr>
          <w:lang w:val="de-DE"/>
        </w:rPr>
      </w:pPr>
    </w:p>
    <w:p w14:paraId="1ED42A81" w14:textId="40CF587D" w:rsidR="005D07A9" w:rsidRDefault="005D07A9" w:rsidP="0094232C">
      <w:pPr>
        <w:pStyle w:val="PParagraph"/>
        <w:numPr>
          <w:ilvl w:val="0"/>
          <w:numId w:val="1"/>
        </w:numPr>
        <w:ind w:left="426" w:right="281"/>
        <w:rPr>
          <w:lang w:val="de-DE"/>
        </w:rPr>
      </w:pPr>
      <w:r>
        <w:rPr>
          <w:lang w:val="de-DE"/>
        </w:rPr>
        <w:t>Ältere Frauen leben häufiger sozial isoliert. Der tägliche Kontakt zur Außenwelt durch den Arbeitsalltag oder die Kinderbetreuung fällt weg. Einschränkungen in ihrer Mobilität hindern ältere Frauen daran, Kontakte zu Nachbarn, Freundinnen oder Bekannten zu pflegen. Selbst auf den Tratsch beim lokalen Nahversorger müssen sie zunehmend verzichten.</w:t>
      </w:r>
    </w:p>
    <w:p w14:paraId="4C6F5A73" w14:textId="03DCE483" w:rsidR="00AF6CC2" w:rsidRDefault="00AF6CC2" w:rsidP="0094232C">
      <w:pPr>
        <w:pStyle w:val="PParagraph"/>
        <w:spacing w:line="160" w:lineRule="exact"/>
        <w:ind w:left="426" w:right="281"/>
        <w:rPr>
          <w:lang w:val="de-DE"/>
        </w:rPr>
      </w:pPr>
    </w:p>
    <w:p w14:paraId="66EDC178" w14:textId="0653A7F1" w:rsidR="005D07A9" w:rsidRDefault="005D07A9" w:rsidP="0094232C">
      <w:pPr>
        <w:pStyle w:val="PParagraph"/>
        <w:numPr>
          <w:ilvl w:val="0"/>
          <w:numId w:val="1"/>
        </w:numPr>
        <w:ind w:left="426" w:right="281"/>
        <w:rPr>
          <w:lang w:val="de-DE"/>
        </w:rPr>
      </w:pPr>
      <w:r>
        <w:rPr>
          <w:lang w:val="de-DE"/>
        </w:rPr>
        <w:t>Von Gewalt betroffene Frauen sprechen aus Scham häufig nicht über ihre Situation. Sie erdulden dann die Gewalt, die unter Umständen schon jahrelang andauert. Von jahrelanger Gewalt betroffene Frauen kämpfen meist mit stark verringertem Selbstwertgefühl und finden nur selten den Weg zu Hilfseinrichtungen.</w:t>
      </w:r>
    </w:p>
    <w:p w14:paraId="4A2414AD" w14:textId="52EF77AF" w:rsidR="00AF6CC2" w:rsidRDefault="00AF6CC2" w:rsidP="0094232C">
      <w:pPr>
        <w:pStyle w:val="PParagraph"/>
        <w:spacing w:line="160" w:lineRule="exact"/>
        <w:ind w:left="426" w:right="281"/>
        <w:rPr>
          <w:lang w:val="de-DE"/>
        </w:rPr>
      </w:pPr>
    </w:p>
    <w:p w14:paraId="12E51E45" w14:textId="7D286C1C" w:rsidR="00374BB3" w:rsidRPr="00374BB3" w:rsidRDefault="006B406F" w:rsidP="00374BB3">
      <w:pPr>
        <w:pStyle w:val="PParagraph"/>
        <w:numPr>
          <w:ilvl w:val="0"/>
          <w:numId w:val="1"/>
        </w:numPr>
        <w:ind w:left="426" w:right="281"/>
        <w:rPr>
          <w:lang w:val="de-DE"/>
        </w:rPr>
      </w:pPr>
      <w:r w:rsidRPr="00233D62">
        <w:rPr>
          <w:noProof/>
          <w:lang w:val="de-DE"/>
        </w:rPr>
        <w:drawing>
          <wp:anchor distT="0" distB="0" distL="114300" distR="114300" simplePos="0" relativeHeight="251691008" behindDoc="1" locked="0" layoutInCell="1" allowOverlap="1" wp14:anchorId="3692E980" wp14:editId="2FB4D9D0">
            <wp:simplePos x="0" y="0"/>
            <wp:positionH relativeFrom="column">
              <wp:posOffset>5570855</wp:posOffset>
            </wp:positionH>
            <wp:positionV relativeFrom="paragraph">
              <wp:posOffset>944880</wp:posOffset>
            </wp:positionV>
            <wp:extent cx="576580" cy="576580"/>
            <wp:effectExtent l="0" t="0" r="0" b="0"/>
            <wp:wrapNone/>
            <wp:docPr id="801496386"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496386" name=""/>
                    <pic:cNvPicPr/>
                  </pic:nvPicPr>
                  <pic:blipFill>
                    <a:blip r:embed="rId9"/>
                    <a:stretch>
                      <a:fillRect/>
                    </a:stretch>
                  </pic:blipFill>
                  <pic:spPr>
                    <a:xfrm>
                      <a:off x="0" y="0"/>
                      <a:ext cx="576580" cy="576580"/>
                    </a:xfrm>
                    <a:prstGeom prst="rect">
                      <a:avLst/>
                    </a:prstGeom>
                  </pic:spPr>
                </pic:pic>
              </a:graphicData>
            </a:graphic>
            <wp14:sizeRelH relativeFrom="margin">
              <wp14:pctWidth>0</wp14:pctWidth>
            </wp14:sizeRelH>
            <wp14:sizeRelV relativeFrom="margin">
              <wp14:pctHeight>0</wp14:pctHeight>
            </wp14:sizeRelV>
          </wp:anchor>
        </w:drawing>
      </w:r>
      <w:r w:rsidR="005D07A9">
        <w:rPr>
          <w:lang w:val="de-DE"/>
        </w:rPr>
        <w:t>Der Kontakt zu Hilfseinrichtungen ist für die Frauen zudem vielfach mit großer Unsicherheit verbunden: Werden sie dann z.B. zu einer Scheidung/Trennung gedrängt und müssen den gemeinsamen Hof verlassen? Diese Unsicherheit kann gewaltbetroffene Frauen daran hindern, sich Unterstützung zu holen. Hier ist es wichtig, vor allem auch auf die Möglichkeit einer vertraulichen und anonymen Beratung durch die Frauenberatungsstellen aufmerksam zu machen.</w:t>
      </w:r>
      <w:r w:rsidR="00233D62" w:rsidRPr="00233D62">
        <w:rPr>
          <w:noProof/>
          <w:color w:val="F08919"/>
        </w:rPr>
        <w:t xml:space="preserve"> </w:t>
      </w:r>
    </w:p>
    <w:p w14:paraId="6DDFE25F" w14:textId="47575A1A" w:rsidR="00374BB3" w:rsidRDefault="00374BB3" w:rsidP="00877D41">
      <w:pPr>
        <w:pStyle w:val="PParagraph"/>
        <w:spacing w:line="240" w:lineRule="auto"/>
        <w:rPr>
          <w:lang w:val="de-DE"/>
        </w:rPr>
      </w:pPr>
    </w:p>
    <w:p w14:paraId="7D8DE10E" w14:textId="40FC446F" w:rsidR="00AF6CC2" w:rsidRDefault="00374BB3" w:rsidP="00877D41">
      <w:pPr>
        <w:pStyle w:val="PParagraph"/>
        <w:spacing w:line="240" w:lineRule="auto"/>
        <w:rPr>
          <w:lang w:val="de-DE"/>
        </w:rPr>
      </w:pPr>
      <w:r>
        <w:rPr>
          <w:rFonts w:ascii="Symbol" w:hAnsi="Symbol" w:cs="Symbol"/>
          <w:noProof/>
          <w:lang w:val="de-DE"/>
        </w:rPr>
        <mc:AlternateContent>
          <mc:Choice Requires="wps">
            <w:drawing>
              <wp:anchor distT="0" distB="0" distL="114300" distR="114300" simplePos="0" relativeHeight="251661311" behindDoc="1" locked="0" layoutInCell="1" allowOverlap="1" wp14:anchorId="28DA1BC9" wp14:editId="5C4BDFA5">
                <wp:simplePos x="0" y="0"/>
                <wp:positionH relativeFrom="column">
                  <wp:posOffset>0</wp:posOffset>
                </wp:positionH>
                <wp:positionV relativeFrom="paragraph">
                  <wp:posOffset>67293</wp:posOffset>
                </wp:positionV>
                <wp:extent cx="6377748" cy="3227295"/>
                <wp:effectExtent l="0" t="0" r="0" b="0"/>
                <wp:wrapNone/>
                <wp:docPr id="1013392544" name="Rechteck 1"/>
                <wp:cNvGraphicFramePr/>
                <a:graphic xmlns:a="http://schemas.openxmlformats.org/drawingml/2006/main">
                  <a:graphicData uri="http://schemas.microsoft.com/office/word/2010/wordprocessingShape">
                    <wps:wsp>
                      <wps:cNvSpPr/>
                      <wps:spPr>
                        <a:xfrm>
                          <a:off x="0" y="0"/>
                          <a:ext cx="6377748" cy="3227295"/>
                        </a:xfrm>
                        <a:prstGeom prst="rect">
                          <a:avLst/>
                        </a:prstGeom>
                        <a:solidFill>
                          <a:srgbClr val="FCF3E4"/>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7D349E" id="Rechteck 1" o:spid="_x0000_s1026" style="position:absolute;margin-left:0;margin-top:5.3pt;width:502.2pt;height:254.1pt;z-index:-2516551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" fillcolor="#fcf3e4" stroked="f" strokeweight="1.5pt"/>
            </w:pict>
          </mc:Fallback>
        </mc:AlternateContent>
      </w:r>
      <w:r w:rsidR="00877D41">
        <w:rPr>
          <w:lang w:val="de-DE"/>
        </w:rPr>
        <w:br/>
      </w:r>
    </w:p>
    <w:p w14:paraId="46FFDC6F" w14:textId="2429B408" w:rsidR="005D07A9" w:rsidRPr="00233D62" w:rsidRDefault="005D07A9" w:rsidP="00D04155">
      <w:pPr>
        <w:pStyle w:val="H2berschrift"/>
        <w:ind w:left="426" w:right="139"/>
        <w:rPr>
          <w:color w:val="F08919"/>
          <w:sz w:val="34"/>
          <w:szCs w:val="34"/>
          <w:lang w:val="de-DE"/>
        </w:rPr>
      </w:pPr>
      <w:r w:rsidRPr="00233D62">
        <w:rPr>
          <w:color w:val="F08919"/>
          <w:sz w:val="34"/>
          <w:szCs w:val="34"/>
          <w:lang w:val="de-DE"/>
        </w:rPr>
        <w:t>Besondere Formen der Gewalt an älteren Frauen</w:t>
      </w:r>
    </w:p>
    <w:p w14:paraId="60B85C06" w14:textId="1FEC62DD" w:rsidR="005D07A9" w:rsidRPr="00123763" w:rsidRDefault="005D07A9" w:rsidP="00374BB3">
      <w:pPr>
        <w:pStyle w:val="PParagraph"/>
        <w:spacing w:line="276" w:lineRule="auto"/>
        <w:ind w:left="426" w:right="139"/>
        <w:rPr>
          <w:rFonts w:ascii="Interstate" w:hAnsi="Interstate"/>
          <w:lang w:val="de-DE"/>
        </w:rPr>
      </w:pPr>
      <w:r w:rsidRPr="00123763">
        <w:rPr>
          <w:rFonts w:ascii="Interstate" w:hAnsi="Interstate"/>
          <w:lang w:val="de-DE"/>
        </w:rPr>
        <w:t xml:space="preserve">Neben den Gewaltformen, die auch jüngere Frauen betreffen (körperlich, emotional/seelisch, </w:t>
      </w:r>
      <w:r w:rsidR="00877D41" w:rsidRPr="00123763">
        <w:rPr>
          <w:rFonts w:ascii="Interstate" w:hAnsi="Interstate"/>
          <w:lang w:val="de-DE"/>
        </w:rPr>
        <w:br/>
      </w:r>
      <w:r w:rsidRPr="00123763">
        <w:rPr>
          <w:rFonts w:ascii="Interstate" w:hAnsi="Interstate"/>
          <w:lang w:val="de-DE"/>
        </w:rPr>
        <w:t>sexuell), sind ältere Frauen insbesondere von folgenden Formen von Gewalt betroffen:</w:t>
      </w:r>
      <w:r w:rsidR="00A57796" w:rsidRPr="00123763">
        <w:rPr>
          <w:rFonts w:ascii="Interstate" w:hAnsi="Interstate"/>
          <w:lang w:val="de-DE"/>
        </w:rPr>
        <w:t xml:space="preserve"> </w:t>
      </w:r>
    </w:p>
    <w:p w14:paraId="1BAF39E2" w14:textId="631665DA" w:rsidR="00877D41" w:rsidRDefault="00877D41" w:rsidP="00D04155">
      <w:pPr>
        <w:pStyle w:val="PParagraph"/>
        <w:spacing w:line="160" w:lineRule="exact"/>
        <w:ind w:left="426" w:right="139"/>
        <w:rPr>
          <w:lang w:val="de-DE"/>
        </w:rPr>
      </w:pPr>
    </w:p>
    <w:p w14:paraId="2C4C5591" w14:textId="6143EB4E" w:rsidR="005D07A9" w:rsidRDefault="005D07A9" w:rsidP="00D04155">
      <w:pPr>
        <w:pStyle w:val="PParagraph"/>
        <w:spacing w:line="276" w:lineRule="auto"/>
        <w:ind w:left="426" w:right="139"/>
        <w:rPr>
          <w:lang w:val="de-DE"/>
        </w:rPr>
      </w:pPr>
      <w:r w:rsidRPr="00233D62">
        <w:rPr>
          <w:rFonts w:ascii="Interstate" w:hAnsi="Interstate"/>
          <w:b/>
          <w:bCs/>
          <w:color w:val="F08919"/>
          <w:szCs w:val="20"/>
          <w:lang w:val="de-DE"/>
        </w:rPr>
        <w:t>MATERIELLE/FINANZIELLE GEWALT</w:t>
      </w:r>
      <w:r>
        <w:rPr>
          <w:rFonts w:ascii="MS Gothic" w:eastAsia="MS Gothic" w:hAnsi="MS Gothic" w:cs="MS Gothic"/>
          <w:szCs w:val="20"/>
          <w:lang w:val="de-DE"/>
        </w:rPr>
        <w:br/>
      </w:r>
      <w:proofErr w:type="gramStart"/>
      <w:r w:rsidRPr="00A57796">
        <w:rPr>
          <w:i/>
          <w:iCs/>
          <w:lang w:val="de-DE"/>
        </w:rPr>
        <w:t>Beispielsweise</w:t>
      </w:r>
      <w:proofErr w:type="gramEnd"/>
      <w:r w:rsidRPr="00A57796">
        <w:rPr>
          <w:i/>
          <w:iCs/>
          <w:lang w:val="de-DE"/>
        </w:rPr>
        <w:t>:</w:t>
      </w:r>
      <w:r>
        <w:rPr>
          <w:lang w:val="de-DE"/>
        </w:rPr>
        <w:t xml:space="preserve"> </w:t>
      </w:r>
      <w:r w:rsidR="00A57796">
        <w:rPr>
          <w:lang w:val="de-DE"/>
        </w:rPr>
        <w:t xml:space="preserve"> </w:t>
      </w:r>
      <w:r>
        <w:rPr>
          <w:lang w:val="de-DE"/>
        </w:rPr>
        <w:t xml:space="preserve">Das Einkommen wird unterschlagen. Ersparnisse werden geplündert, Bargeld wird ungefragt weggenommen, oft auch von Familienmitgliedern. Besitz wird ohne Zustimmung veräußert. Anschaffungen werden aus „Sparsamkeitsgründen“ nicht getätigt. </w:t>
      </w:r>
    </w:p>
    <w:p w14:paraId="077B5393" w14:textId="6D4E38CE" w:rsidR="00877D41" w:rsidRDefault="00877D41" w:rsidP="00374BB3">
      <w:pPr>
        <w:pStyle w:val="PParagraph"/>
        <w:spacing w:line="240" w:lineRule="auto"/>
        <w:ind w:left="426" w:right="139"/>
        <w:rPr>
          <w:lang w:val="de-DE"/>
        </w:rPr>
      </w:pPr>
    </w:p>
    <w:p w14:paraId="2141F536" w14:textId="598DACF1" w:rsidR="005D07A9" w:rsidRPr="005D07A9" w:rsidRDefault="005D07A9" w:rsidP="00D04155">
      <w:pPr>
        <w:spacing w:line="276" w:lineRule="auto"/>
        <w:ind w:left="426" w:right="139"/>
        <w:rPr>
          <w:b/>
          <w:bCs/>
        </w:rPr>
      </w:pPr>
      <w:r w:rsidRPr="00233D62">
        <w:rPr>
          <w:b/>
          <w:bCs/>
          <w:color w:val="F08919"/>
        </w:rPr>
        <w:t xml:space="preserve">EINSCHRÄNKUNGEN </w:t>
      </w:r>
      <w:r w:rsidRPr="005D07A9">
        <w:rPr>
          <w:b/>
          <w:bCs/>
        </w:rPr>
        <w:t>D</w:t>
      </w:r>
      <w:r w:rsidRPr="00233D62">
        <w:rPr>
          <w:b/>
          <w:bCs/>
          <w:color w:val="F08919"/>
        </w:rPr>
        <w:t>ES FREIEN WILLENS</w:t>
      </w:r>
    </w:p>
    <w:p w14:paraId="2527BB54" w14:textId="2B71080A" w:rsidR="00877D41" w:rsidRDefault="005D07A9" w:rsidP="00D04155">
      <w:pPr>
        <w:pStyle w:val="PParagraph"/>
        <w:spacing w:line="276" w:lineRule="auto"/>
        <w:ind w:left="426" w:right="139"/>
        <w:rPr>
          <w:lang w:val="de-DE"/>
        </w:rPr>
      </w:pPr>
      <w:r w:rsidRPr="00A57796">
        <w:rPr>
          <w:i/>
          <w:iCs/>
          <w:lang w:val="de-DE"/>
        </w:rPr>
        <w:t>Beispielsweise:</w:t>
      </w:r>
      <w:r>
        <w:rPr>
          <w:lang w:val="de-DE"/>
        </w:rPr>
        <w:t xml:space="preserve"> </w:t>
      </w:r>
      <w:r w:rsidR="00A57796">
        <w:rPr>
          <w:lang w:val="de-DE"/>
        </w:rPr>
        <w:t xml:space="preserve"> </w:t>
      </w:r>
      <w:r>
        <w:rPr>
          <w:lang w:val="de-DE"/>
        </w:rPr>
        <w:t xml:space="preserve">Gewünschte Unternehmungen oder Beschäftigungen werden verboten. Frauen </w:t>
      </w:r>
      <w:r w:rsidR="005664D2">
        <w:rPr>
          <w:lang w:val="de-DE"/>
        </w:rPr>
        <w:t xml:space="preserve">  </w:t>
      </w:r>
      <w:r w:rsidR="00AF0F73">
        <w:rPr>
          <w:lang w:val="de-DE"/>
        </w:rPr>
        <w:br/>
      </w:r>
      <w:r>
        <w:rPr>
          <w:lang w:val="de-DE"/>
        </w:rPr>
        <w:t>werden eingesperrt. Frauen dürfen sich nicht wie gewollt kleiden. Genussmittel werden verboten.</w:t>
      </w:r>
    </w:p>
    <w:p w14:paraId="004A4163" w14:textId="778CED33" w:rsidR="005D07A9" w:rsidRDefault="00D04155" w:rsidP="00374BB3">
      <w:pPr>
        <w:pStyle w:val="KeinLeerraum"/>
        <w:ind w:left="426" w:right="142"/>
        <w:rPr>
          <w:b/>
          <w:bCs/>
          <w:color w:val="F08919"/>
        </w:rPr>
      </w:pPr>
      <w:r>
        <w:rPr>
          <w:b/>
          <w:bCs/>
          <w:color w:val="F08919"/>
        </w:rPr>
        <w:br/>
      </w:r>
      <w:r w:rsidR="005D07A9" w:rsidRPr="00233D62">
        <w:rPr>
          <w:b/>
          <w:bCs/>
          <w:color w:val="F08919"/>
        </w:rPr>
        <w:t>VERNACHLÄSSIGUNG</w:t>
      </w:r>
    </w:p>
    <w:p w14:paraId="3BBB2B76" w14:textId="79F9327C" w:rsidR="005D07A9" w:rsidRDefault="005D07A9" w:rsidP="003717BD">
      <w:pPr>
        <w:pStyle w:val="PParagraph"/>
        <w:spacing w:line="276" w:lineRule="auto"/>
        <w:ind w:left="426" w:right="139"/>
        <w:rPr>
          <w:lang w:val="de-DE"/>
        </w:rPr>
      </w:pPr>
      <w:r w:rsidRPr="00A57796">
        <w:rPr>
          <w:i/>
          <w:iCs/>
          <w:lang w:val="de-DE"/>
        </w:rPr>
        <w:t>Beispielsweise:</w:t>
      </w:r>
      <w:r>
        <w:rPr>
          <w:lang w:val="de-DE"/>
        </w:rPr>
        <w:t xml:space="preserve"> </w:t>
      </w:r>
      <w:r w:rsidR="00A57796">
        <w:rPr>
          <w:lang w:val="de-DE"/>
        </w:rPr>
        <w:t xml:space="preserve"> </w:t>
      </w:r>
      <w:r>
        <w:rPr>
          <w:lang w:val="de-DE"/>
        </w:rPr>
        <w:t xml:space="preserve">Nahrung, Hilfsmittel oder Medikamente werden vorenthalten. Kleidung oder </w:t>
      </w:r>
      <w:r w:rsidR="00040F37">
        <w:rPr>
          <w:lang w:val="de-DE"/>
        </w:rPr>
        <w:br/>
      </w:r>
      <w:r>
        <w:rPr>
          <w:lang w:val="de-DE"/>
        </w:rPr>
        <w:t>die Wohnräume werden nicht ausreichend gereinigt. Die Körperpflege wird nicht unterstützt.</w:t>
      </w:r>
    </w:p>
    <w:p w14:paraId="04913B66" w14:textId="77777777" w:rsidR="00374BB3" w:rsidRDefault="00374BB3" w:rsidP="005D07A9">
      <w:pPr>
        <w:pStyle w:val="PParagraph"/>
        <w:rPr>
          <w:lang w:val="de-DE"/>
        </w:rPr>
      </w:pPr>
    </w:p>
    <w:p w14:paraId="298FE6C1" w14:textId="35EDF308" w:rsidR="00035BEA" w:rsidRDefault="00374BB3" w:rsidP="005D07A9">
      <w:pPr>
        <w:pStyle w:val="PParagraph"/>
        <w:rPr>
          <w:lang w:val="de-DE"/>
        </w:rPr>
      </w:pPr>
      <w:r>
        <w:rPr>
          <w:noProof/>
        </w:rPr>
        <mc:AlternateContent>
          <mc:Choice Requires="wps">
            <w:drawing>
              <wp:anchor distT="0" distB="0" distL="114300" distR="114300" simplePos="0" relativeHeight="251679744" behindDoc="0" locked="0" layoutInCell="1" allowOverlap="1" wp14:anchorId="7E663826" wp14:editId="0D2D86DC">
                <wp:simplePos x="0" y="0"/>
                <wp:positionH relativeFrom="column">
                  <wp:posOffset>5547995</wp:posOffset>
                </wp:positionH>
                <wp:positionV relativeFrom="paragraph">
                  <wp:posOffset>145398</wp:posOffset>
                </wp:positionV>
                <wp:extent cx="927100" cy="241300"/>
                <wp:effectExtent l="0" t="0" r="0" b="0"/>
                <wp:wrapNone/>
                <wp:docPr id="1419010971" name="Textfeld 4"/>
                <wp:cNvGraphicFramePr/>
                <a:graphic xmlns:a="http://schemas.openxmlformats.org/drawingml/2006/main">
                  <a:graphicData uri="http://schemas.microsoft.com/office/word/2010/wordprocessingShape">
                    <wps:wsp>
                      <wps:cNvSpPr txBox="1"/>
                      <wps:spPr>
                        <a:xfrm>
                          <a:off x="0" y="0"/>
                          <a:ext cx="927100" cy="241300"/>
                        </a:xfrm>
                        <a:prstGeom prst="rect">
                          <a:avLst/>
                        </a:prstGeom>
                        <a:noFill/>
                        <a:ln w="6350">
                          <a:noFill/>
                        </a:ln>
                      </wps:spPr>
                      <wps:txbx>
                        <w:txbxContent>
                          <w:p w14:paraId="5D041CFC" w14:textId="1BEA7C72" w:rsidR="00B73989" w:rsidRPr="00CB6300" w:rsidRDefault="00B73989" w:rsidP="00035BEA">
                            <w:pPr>
                              <w:jc w:val="right"/>
                              <w:rPr>
                                <w:b/>
                                <w:bCs/>
                                <w:color w:val="535656"/>
                                <w:sz w:val="18"/>
                                <w:szCs w:val="18"/>
                              </w:rPr>
                            </w:pPr>
                            <w:r w:rsidRPr="00CB6300">
                              <w:rPr>
                                <w:b/>
                                <w:bCs/>
                                <w:color w:val="535656"/>
                                <w:sz w:val="18"/>
                                <w:szCs w:val="18"/>
                              </w:rPr>
                              <w:t>Seite</w:t>
                            </w:r>
                            <w:r w:rsidR="00035BEA" w:rsidRPr="00CB6300">
                              <w:rPr>
                                <w:b/>
                                <w:bCs/>
                                <w:color w:val="535656"/>
                                <w:sz w:val="18"/>
                                <w:szCs w:val="18"/>
                              </w:rPr>
                              <w:t xml:space="preserve"> 1 von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663826" id="_x0000_t202" coordsize="21600,21600" o:spt="202" path="m,l,21600r21600,l21600,xe">
                <v:stroke joinstyle="miter"/>
                <v:path gradientshapeok="t" o:connecttype="rect"/>
              </v:shapetype>
              <v:shape id="Textfeld 4" o:spid="_x0000_s1026" type="#_x0000_t202" style="position:absolute;margin-left:436.85pt;margin-top:11.45pt;width:73pt;height:1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" filled="f" stroked="f" strokeweight=".5pt">
                <v:textbox>
                  <w:txbxContent>
                    <w:p w14:paraId="5D041CFC" w14:textId="1BEA7C72" w:rsidR="00B73989" w:rsidRPr="00CB6300" w:rsidRDefault="00B73989" w:rsidP="00035BEA">
                      <w:pPr>
                        <w:jc w:val="right"/>
                        <w:rPr>
                          <w:b/>
                          <w:bCs/>
                          <w:color w:val="535656"/>
                          <w:sz w:val="18"/>
                          <w:szCs w:val="18"/>
                        </w:rPr>
                      </w:pPr>
                      <w:r w:rsidRPr="00CB6300">
                        <w:rPr>
                          <w:b/>
                          <w:bCs/>
                          <w:color w:val="535656"/>
                          <w:sz w:val="18"/>
                          <w:szCs w:val="18"/>
                        </w:rPr>
                        <w:t>Seite</w:t>
                      </w:r>
                      <w:r w:rsidR="00035BEA" w:rsidRPr="00CB6300">
                        <w:rPr>
                          <w:b/>
                          <w:bCs/>
                          <w:color w:val="535656"/>
                          <w:sz w:val="18"/>
                          <w:szCs w:val="18"/>
                        </w:rPr>
                        <w:t xml:space="preserve"> 1 von 2</w:t>
                      </w:r>
                    </w:p>
                  </w:txbxContent>
                </v:textbox>
              </v:shape>
            </w:pict>
          </mc:Fallback>
        </mc:AlternateContent>
      </w:r>
    </w:p>
    <w:p w14:paraId="167F2610" w14:textId="2DE7727D" w:rsidR="005D07A9" w:rsidRDefault="005D07A9" w:rsidP="005D07A9">
      <w:pPr>
        <w:pStyle w:val="PParagraph"/>
        <w:rPr>
          <w:lang w:val="de-DE"/>
        </w:rPr>
      </w:pPr>
      <w:r>
        <w:rPr>
          <w:lang w:val="de-DE"/>
        </w:rPr>
        <w:lastRenderedPageBreak/>
        <w:t>Ältere Frauen sind auf die Unterstützung durch ihre Umgebung in höherem Maß angewiesen. Darauf, dass jemand aufmerksam ist. Darauf, dass Menschen in der Gemeinde sie besuchen und den Kontakt mit ihnen pflegen.</w:t>
      </w:r>
      <w:r w:rsidR="00877D41">
        <w:rPr>
          <w:lang w:val="de-DE"/>
        </w:rPr>
        <w:t xml:space="preserve"> </w:t>
      </w:r>
      <w:r>
        <w:rPr>
          <w:lang w:val="de-DE"/>
        </w:rPr>
        <w:t>Sie suchen oft nicht selbständig Hilfe – häufig aus Scham. Wird die Gewalt durch den Partner, die Kinder oder Enkelkinder ausgeübt, sind betroffene Frauen besonders gehemmt, darüber zu sprechen.</w:t>
      </w:r>
    </w:p>
    <w:p w14:paraId="3B8DA7C9" w14:textId="7EE95F06" w:rsidR="00123763" w:rsidRDefault="005D07A9" w:rsidP="00123763">
      <w:pPr>
        <w:pStyle w:val="PParagraph"/>
        <w:rPr>
          <w:lang w:val="de-DE"/>
        </w:rPr>
      </w:pPr>
      <w:r>
        <w:rPr>
          <w:lang w:val="de-DE"/>
        </w:rPr>
        <w:t>Viele ältere Frauen sind von ihrem Partner abhängig: Sei es, dass er das höhere und existenzsichernde Einkommen hat; sei es, dass er im Grundbuch für Haus und/oder Hof steht.</w:t>
      </w:r>
    </w:p>
    <w:p w14:paraId="48E68E90" w14:textId="36D60BCA" w:rsidR="00123763" w:rsidRDefault="00123763" w:rsidP="00123763">
      <w:pPr>
        <w:pStyle w:val="PParagraph"/>
        <w:rPr>
          <w:lang w:val="de-DE"/>
        </w:rPr>
      </w:pPr>
    </w:p>
    <w:p w14:paraId="11212891" w14:textId="480B329C" w:rsidR="00877D41" w:rsidRDefault="00877D41" w:rsidP="00123763">
      <w:pPr>
        <w:pStyle w:val="PParagraph"/>
        <w:rPr>
          <w:rStyle w:val="Hyperlink"/>
          <w:rFonts w:ascii="Interstate" w:hAnsi="Interstate" w:cs="Interstate"/>
          <w:b/>
          <w:bCs/>
          <w:color w:val="E5007C"/>
        </w:rPr>
      </w:pPr>
      <w:r>
        <w:t xml:space="preserve">Ältere Frauen sind besonders auf Zivilcourage in ihrer Umgebung angewiesen. </w:t>
      </w:r>
      <w:r w:rsidR="00D031C3">
        <w:br/>
      </w:r>
      <w:r>
        <w:t>Was Sie konkret tun können, steh</w:t>
      </w:r>
      <w:r w:rsidR="00B5231D">
        <w:t xml:space="preserve">t im Leitfaden </w:t>
      </w:r>
      <w:r>
        <w:t>auf unserer Webseite</w:t>
      </w:r>
      <w:r w:rsidR="00B5231D">
        <w:t xml:space="preserve"> unter </w:t>
      </w:r>
      <w:hyperlink r:id="rId10" w:history="1">
        <w:r w:rsidR="00B5231D" w:rsidRPr="00B5231D">
          <w:rPr>
            <w:rStyle w:val="Hyperlink"/>
            <w:rFonts w:ascii="Interstate" w:hAnsi="Interstate"/>
            <w:b/>
            <w:bCs/>
          </w:rPr>
          <w:t>https://stopp-gewalt.at/wp-content/uploads/2026/05/Land_Noe_Leitfaden_Gewalt_aeltere_Frauen.pdf</w:t>
        </w:r>
      </w:hyperlink>
      <w:r w:rsidR="00DF469E">
        <w:rPr>
          <w:rFonts w:ascii="Interstate" w:hAnsi="Interstate"/>
          <w:b/>
          <w:bCs/>
        </w:rPr>
        <w:t>.</w:t>
      </w:r>
    </w:p>
    <w:p w14:paraId="150DEC70" w14:textId="7854F8CF" w:rsidR="00BF2DC3" w:rsidRDefault="00BF2DC3" w:rsidP="005D07A9">
      <w:pPr>
        <w:pStyle w:val="PParagraph"/>
        <w:rPr>
          <w:rFonts w:ascii="Cambria" w:hAnsi="Cambria" w:cs="Cambria"/>
          <w:lang w:val="de-DE"/>
        </w:rPr>
      </w:pPr>
    </w:p>
    <w:p w14:paraId="401DF0AF" w14:textId="6EDA1861" w:rsidR="005D07A9" w:rsidRDefault="00BF2DC3" w:rsidP="005D07A9">
      <w:pPr>
        <w:pStyle w:val="PParagraph"/>
        <w:rPr>
          <w:rFonts w:ascii="Cambria" w:hAnsi="Cambria" w:cs="Cambria"/>
          <w:lang w:val="de-DE"/>
        </w:rPr>
      </w:pPr>
      <w:r>
        <w:rPr>
          <w:rFonts w:ascii="Symbol" w:hAnsi="Symbol" w:cs="Symbol"/>
          <w:noProof/>
          <w:lang w:val="de-DE"/>
        </w:rPr>
        <mc:AlternateContent>
          <mc:Choice Requires="wps">
            <w:drawing>
              <wp:anchor distT="0" distB="0" distL="114300" distR="114300" simplePos="0" relativeHeight="251683840" behindDoc="1" locked="0" layoutInCell="1" allowOverlap="1" wp14:anchorId="73C49796" wp14:editId="32C06949">
                <wp:simplePos x="0" y="0"/>
                <wp:positionH relativeFrom="column">
                  <wp:posOffset>6985</wp:posOffset>
                </wp:positionH>
                <wp:positionV relativeFrom="page">
                  <wp:posOffset>2969287</wp:posOffset>
                </wp:positionV>
                <wp:extent cx="6375400" cy="3241617"/>
                <wp:effectExtent l="0" t="0" r="0" b="0"/>
                <wp:wrapNone/>
                <wp:docPr id="316458688" name="Rechteck 1"/>
                <wp:cNvGraphicFramePr/>
                <a:graphic xmlns:a="http://schemas.openxmlformats.org/drawingml/2006/main">
                  <a:graphicData uri="http://schemas.microsoft.com/office/word/2010/wordprocessingShape">
                    <wps:wsp>
                      <wps:cNvSpPr/>
                      <wps:spPr>
                        <a:xfrm>
                          <a:off x="0" y="0"/>
                          <a:ext cx="6375400" cy="3241617"/>
                        </a:xfrm>
                        <a:prstGeom prst="rect">
                          <a:avLst/>
                        </a:prstGeom>
                        <a:solidFill>
                          <a:srgbClr val="FCF3E4"/>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09A1FA" id="Rechteck 1" o:spid="_x0000_s1026" style="position:absolute;margin-left:.55pt;margin-top:233.8pt;width:502pt;height:255.2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" fillcolor="#fcf3e4" stroked="f" strokeweight="1.5pt">
                <w10:wrap anchory="page"/>
              </v:rect>
            </w:pict>
          </mc:Fallback>
        </mc:AlternateContent>
      </w:r>
      <w:r w:rsidR="00877D41">
        <w:rPr>
          <w:rFonts w:ascii="Cambria" w:hAnsi="Cambria" w:cs="Cambria"/>
          <w:lang w:val="de-DE"/>
        </w:rPr>
        <w:br/>
      </w:r>
    </w:p>
    <w:p w14:paraId="57A73148" w14:textId="1CA7A04F" w:rsidR="00A57796" w:rsidRPr="00233D62" w:rsidRDefault="00A57796" w:rsidP="00B73989">
      <w:pPr>
        <w:pStyle w:val="H2berschrift"/>
        <w:ind w:left="426" w:right="423"/>
        <w:rPr>
          <w:color w:val="F08919"/>
        </w:rPr>
      </w:pPr>
      <w:r w:rsidRPr="00233D62">
        <w:rPr>
          <w:color w:val="F08919"/>
        </w:rPr>
        <w:t>Hier erhalten Bet</w:t>
      </w:r>
      <w:r w:rsidR="0094232C">
        <w:rPr>
          <w:color w:val="F08919"/>
        </w:rPr>
        <w:t>r</w:t>
      </w:r>
      <w:r w:rsidRPr="00233D62">
        <w:rPr>
          <w:color w:val="F08919"/>
        </w:rPr>
        <w:t>offene Hilfe:</w:t>
      </w:r>
      <w:r w:rsidR="00233D62" w:rsidRPr="00233D62">
        <w:rPr>
          <w:color w:val="F08919"/>
        </w:rPr>
        <w:t xml:space="preserve"> </w:t>
      </w:r>
    </w:p>
    <w:p w14:paraId="4473A38F" w14:textId="455A016F" w:rsidR="00A57796" w:rsidRDefault="00A57796" w:rsidP="00B73989">
      <w:pPr>
        <w:pStyle w:val="PParagraph"/>
        <w:ind w:left="426" w:right="423"/>
        <w:rPr>
          <w:lang w:val="de-DE"/>
        </w:rPr>
      </w:pPr>
      <w:r>
        <w:rPr>
          <w:lang w:val="de-DE"/>
        </w:rPr>
        <w:t xml:space="preserve">Es ist nie zu spät, sich Hilfe zu suchen. Solange kein Pflegebedarf besteht, stehen älteren Frauen </w:t>
      </w:r>
      <w:r w:rsidR="00374BB3">
        <w:rPr>
          <w:lang w:val="de-DE"/>
        </w:rPr>
        <w:br/>
      </w:r>
      <w:r>
        <w:rPr>
          <w:lang w:val="de-DE"/>
        </w:rPr>
        <w:t>die Frauenhäuser offen. Frauenberatungsstellen und Gewaltschutzzentren können auch telefonisch und/oder anonym kontaktiert werden.</w:t>
      </w:r>
    </w:p>
    <w:p w14:paraId="23457F79" w14:textId="38D0B681" w:rsidR="00035BEA" w:rsidRPr="00035BEA" w:rsidRDefault="00035BEA" w:rsidP="00035BEA">
      <w:pPr>
        <w:ind w:left="426" w:right="423"/>
        <w:rPr>
          <w:b/>
          <w:bCs/>
          <w:sz w:val="13"/>
          <w:szCs w:val="13"/>
          <w:lang w:val="de-DE"/>
        </w:rPr>
      </w:pPr>
    </w:p>
    <w:p w14:paraId="4A3666F1" w14:textId="3E44F3C8" w:rsidR="005D07A9" w:rsidRDefault="0094232C" w:rsidP="00B73989">
      <w:pPr>
        <w:pStyle w:val="PParagraph"/>
        <w:spacing w:line="400" w:lineRule="exact"/>
        <w:ind w:left="426" w:right="423"/>
        <w:rPr>
          <w:lang w:val="de-DE"/>
        </w:rPr>
      </w:pPr>
      <w:r w:rsidRPr="0094232C">
        <w:rPr>
          <w:noProof/>
          <w:color w:val="F08919"/>
        </w:rPr>
        <w:drawing>
          <wp:anchor distT="0" distB="0" distL="114300" distR="114300" simplePos="0" relativeHeight="251701248" behindDoc="1" locked="0" layoutInCell="1" allowOverlap="1" wp14:anchorId="0924F345" wp14:editId="163EC829">
            <wp:simplePos x="0" y="0"/>
            <wp:positionH relativeFrom="column">
              <wp:posOffset>257175</wp:posOffset>
            </wp:positionH>
            <wp:positionV relativeFrom="paragraph">
              <wp:posOffset>89567</wp:posOffset>
            </wp:positionV>
            <wp:extent cx="152123" cy="142561"/>
            <wp:effectExtent l="0" t="0" r="635" b="0"/>
            <wp:wrapNone/>
            <wp:docPr id="126931601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316014" name=""/>
                    <pic:cNvPicPr/>
                  </pic:nvPicPr>
                  <pic:blipFill>
                    <a:blip r:embed="rId11"/>
                    <a:stretch>
                      <a:fillRect/>
                    </a:stretch>
                  </pic:blipFill>
                  <pic:spPr>
                    <a:xfrm>
                      <a:off x="0" y="0"/>
                      <a:ext cx="152123" cy="142561"/>
                    </a:xfrm>
                    <a:prstGeom prst="rect">
                      <a:avLst/>
                    </a:prstGeom>
                  </pic:spPr>
                </pic:pic>
              </a:graphicData>
            </a:graphic>
            <wp14:sizeRelH relativeFrom="margin">
              <wp14:pctWidth>0</wp14:pctWidth>
            </wp14:sizeRelH>
            <wp14:sizeRelV relativeFrom="margin">
              <wp14:pctHeight>0</wp14:pctHeight>
            </wp14:sizeRelV>
          </wp:anchor>
        </w:drawing>
      </w:r>
      <w:r w:rsidR="00A57796">
        <w:rPr>
          <w:b/>
          <w:bCs/>
          <w:lang w:val="de-DE"/>
        </w:rPr>
        <w:t xml:space="preserve">  </w:t>
      </w:r>
      <w:r w:rsidR="00B73989">
        <w:rPr>
          <w:b/>
          <w:bCs/>
          <w:lang w:val="de-DE"/>
        </w:rPr>
        <w:t xml:space="preserve"> </w:t>
      </w:r>
      <w:r>
        <w:rPr>
          <w:b/>
          <w:bCs/>
          <w:lang w:val="de-DE"/>
        </w:rPr>
        <w:t xml:space="preserve">   </w:t>
      </w:r>
      <w:r w:rsidR="005D07A9" w:rsidRPr="0094232C">
        <w:rPr>
          <w:rFonts w:ascii="Interstate" w:hAnsi="Interstate"/>
          <w:b/>
          <w:bCs/>
          <w:color w:val="F08919"/>
          <w:lang w:val="de-DE"/>
        </w:rPr>
        <w:t xml:space="preserve">Beratungstelefon zu häuslicher Gewalt an älteren Frauen / Pro </w:t>
      </w:r>
      <w:proofErr w:type="spellStart"/>
      <w:r w:rsidR="005D07A9" w:rsidRPr="0094232C">
        <w:rPr>
          <w:rFonts w:ascii="Interstate" w:hAnsi="Interstate"/>
          <w:b/>
          <w:bCs/>
          <w:color w:val="F08919"/>
          <w:lang w:val="de-DE"/>
        </w:rPr>
        <w:t>Senectute</w:t>
      </w:r>
      <w:proofErr w:type="spellEnd"/>
      <w:r w:rsidR="005D07A9" w:rsidRPr="0094232C">
        <w:rPr>
          <w:rFonts w:ascii="Interstate" w:hAnsi="Interstate"/>
          <w:b/>
          <w:bCs/>
          <w:color w:val="F08919"/>
          <w:lang w:val="de-DE"/>
        </w:rPr>
        <w:t>:</w:t>
      </w:r>
      <w:r w:rsidR="005D07A9" w:rsidRPr="0094232C">
        <w:rPr>
          <w:color w:val="F08919"/>
          <w:lang w:val="de-DE"/>
        </w:rPr>
        <w:t xml:space="preserve"> </w:t>
      </w:r>
      <w:r w:rsidR="005D07A9">
        <w:rPr>
          <w:lang w:val="de-DE"/>
        </w:rPr>
        <w:t>0699 11 2000 99</w:t>
      </w:r>
    </w:p>
    <w:p w14:paraId="2417F6C8" w14:textId="376BD130" w:rsidR="005D07A9" w:rsidRDefault="0094232C" w:rsidP="00B73989">
      <w:pPr>
        <w:pStyle w:val="PParagraph"/>
        <w:spacing w:line="400" w:lineRule="exact"/>
        <w:ind w:left="426" w:right="423"/>
        <w:rPr>
          <w:lang w:val="de-DE"/>
        </w:rPr>
      </w:pPr>
      <w:r w:rsidRPr="0094232C">
        <w:rPr>
          <w:noProof/>
          <w:color w:val="F08919"/>
        </w:rPr>
        <w:drawing>
          <wp:anchor distT="0" distB="0" distL="114300" distR="114300" simplePos="0" relativeHeight="251703296" behindDoc="1" locked="0" layoutInCell="1" allowOverlap="1" wp14:anchorId="7D501C0C" wp14:editId="01918339">
            <wp:simplePos x="0" y="0"/>
            <wp:positionH relativeFrom="column">
              <wp:posOffset>259080</wp:posOffset>
            </wp:positionH>
            <wp:positionV relativeFrom="paragraph">
              <wp:posOffset>86328</wp:posOffset>
            </wp:positionV>
            <wp:extent cx="151765" cy="142240"/>
            <wp:effectExtent l="0" t="0" r="635" b="0"/>
            <wp:wrapNone/>
            <wp:docPr id="91768116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316014" name=""/>
                    <pic:cNvPicPr/>
                  </pic:nvPicPr>
                  <pic:blipFill>
                    <a:blip r:embed="rId11"/>
                    <a:stretch>
                      <a:fillRect/>
                    </a:stretch>
                  </pic:blipFill>
                  <pic:spPr>
                    <a:xfrm>
                      <a:off x="0" y="0"/>
                      <a:ext cx="151765" cy="142240"/>
                    </a:xfrm>
                    <a:prstGeom prst="rect">
                      <a:avLst/>
                    </a:prstGeom>
                  </pic:spPr>
                </pic:pic>
              </a:graphicData>
            </a:graphic>
            <wp14:sizeRelH relativeFrom="margin">
              <wp14:pctWidth>0</wp14:pctWidth>
            </wp14:sizeRelH>
            <wp14:sizeRelV relativeFrom="margin">
              <wp14:pctHeight>0</wp14:pctHeight>
            </wp14:sizeRelV>
          </wp:anchor>
        </w:drawing>
      </w:r>
      <w:r w:rsidR="00A57796">
        <w:rPr>
          <w:b/>
          <w:bCs/>
          <w:lang w:val="de-DE"/>
        </w:rPr>
        <w:t xml:space="preserve">  </w:t>
      </w:r>
      <w:r w:rsidR="00B73989">
        <w:rPr>
          <w:b/>
          <w:bCs/>
          <w:lang w:val="de-DE"/>
        </w:rPr>
        <w:t xml:space="preserve"> </w:t>
      </w:r>
      <w:r>
        <w:rPr>
          <w:b/>
          <w:bCs/>
          <w:lang w:val="de-DE"/>
        </w:rPr>
        <w:t xml:space="preserve">   </w:t>
      </w:r>
      <w:proofErr w:type="spellStart"/>
      <w:r w:rsidR="005D07A9" w:rsidRPr="0094232C">
        <w:rPr>
          <w:rFonts w:ascii="Interstate" w:hAnsi="Interstate"/>
          <w:b/>
          <w:bCs/>
          <w:color w:val="F08919"/>
          <w:lang w:val="de-DE"/>
        </w:rPr>
        <w:t>Frauenhelpline</w:t>
      </w:r>
      <w:proofErr w:type="spellEnd"/>
      <w:r w:rsidR="00A57796" w:rsidRPr="0094232C">
        <w:rPr>
          <w:rFonts w:ascii="Interstate" w:hAnsi="Interstate"/>
          <w:b/>
          <w:bCs/>
          <w:color w:val="F08919"/>
          <w:lang w:val="de-DE"/>
        </w:rPr>
        <w:t>:</w:t>
      </w:r>
      <w:r w:rsidR="005D07A9" w:rsidRPr="0094232C">
        <w:rPr>
          <w:color w:val="F08919"/>
          <w:lang w:val="de-DE"/>
        </w:rPr>
        <w:t xml:space="preserve"> </w:t>
      </w:r>
      <w:r w:rsidR="005D07A9">
        <w:rPr>
          <w:lang w:val="de-DE"/>
        </w:rPr>
        <w:t>0800 222 555</w:t>
      </w:r>
    </w:p>
    <w:p w14:paraId="46631838" w14:textId="0B7A2DF5" w:rsidR="005D07A9" w:rsidRDefault="0094232C" w:rsidP="00B73989">
      <w:pPr>
        <w:pStyle w:val="PParagraph"/>
        <w:spacing w:line="400" w:lineRule="exact"/>
        <w:ind w:left="426" w:right="423"/>
        <w:rPr>
          <w:lang w:val="de-DE"/>
        </w:rPr>
      </w:pPr>
      <w:r w:rsidRPr="0094232C">
        <w:rPr>
          <w:noProof/>
          <w:color w:val="F08919"/>
        </w:rPr>
        <w:drawing>
          <wp:anchor distT="0" distB="0" distL="114300" distR="114300" simplePos="0" relativeHeight="251705344" behindDoc="1" locked="0" layoutInCell="1" allowOverlap="1" wp14:anchorId="117764FA" wp14:editId="4663C945">
            <wp:simplePos x="0" y="0"/>
            <wp:positionH relativeFrom="column">
              <wp:posOffset>259080</wp:posOffset>
            </wp:positionH>
            <wp:positionV relativeFrom="paragraph">
              <wp:posOffset>92043</wp:posOffset>
            </wp:positionV>
            <wp:extent cx="151765" cy="142240"/>
            <wp:effectExtent l="0" t="0" r="635" b="0"/>
            <wp:wrapNone/>
            <wp:docPr id="1479344687"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316014" name=""/>
                    <pic:cNvPicPr/>
                  </pic:nvPicPr>
                  <pic:blipFill>
                    <a:blip r:embed="rId11"/>
                    <a:stretch>
                      <a:fillRect/>
                    </a:stretch>
                  </pic:blipFill>
                  <pic:spPr>
                    <a:xfrm>
                      <a:off x="0" y="0"/>
                      <a:ext cx="151765" cy="142240"/>
                    </a:xfrm>
                    <a:prstGeom prst="rect">
                      <a:avLst/>
                    </a:prstGeom>
                  </pic:spPr>
                </pic:pic>
              </a:graphicData>
            </a:graphic>
            <wp14:sizeRelH relativeFrom="margin">
              <wp14:pctWidth>0</wp14:pctWidth>
            </wp14:sizeRelH>
            <wp14:sizeRelV relativeFrom="margin">
              <wp14:pctHeight>0</wp14:pctHeight>
            </wp14:sizeRelV>
          </wp:anchor>
        </w:drawing>
      </w:r>
      <w:r w:rsidR="00A57796">
        <w:rPr>
          <w:b/>
          <w:bCs/>
          <w:lang w:val="de-DE"/>
        </w:rPr>
        <w:t xml:space="preserve">  </w:t>
      </w:r>
      <w:r w:rsidR="00B73989">
        <w:rPr>
          <w:b/>
          <w:bCs/>
          <w:lang w:val="de-DE"/>
        </w:rPr>
        <w:t xml:space="preserve"> </w:t>
      </w:r>
      <w:r>
        <w:rPr>
          <w:b/>
          <w:bCs/>
          <w:lang w:val="de-DE"/>
        </w:rPr>
        <w:t xml:space="preserve">   </w:t>
      </w:r>
      <w:r w:rsidR="005D07A9" w:rsidRPr="0094232C">
        <w:rPr>
          <w:rFonts w:ascii="Interstate" w:hAnsi="Interstate"/>
          <w:b/>
          <w:bCs/>
          <w:color w:val="F08919"/>
          <w:lang w:val="de-DE"/>
        </w:rPr>
        <w:t>NÖ Frauentelefon</w:t>
      </w:r>
      <w:r w:rsidR="00A57796" w:rsidRPr="0094232C">
        <w:rPr>
          <w:rFonts w:ascii="Interstate" w:hAnsi="Interstate"/>
          <w:b/>
          <w:bCs/>
          <w:color w:val="F08919"/>
          <w:lang w:val="de-DE"/>
        </w:rPr>
        <w:t>:</w:t>
      </w:r>
      <w:r w:rsidR="005D07A9" w:rsidRPr="0094232C">
        <w:rPr>
          <w:b/>
          <w:bCs/>
          <w:color w:val="F08919"/>
          <w:lang w:val="de-DE"/>
        </w:rPr>
        <w:t xml:space="preserve"> </w:t>
      </w:r>
      <w:r w:rsidR="005D07A9">
        <w:rPr>
          <w:lang w:val="de-DE"/>
        </w:rPr>
        <w:t>0800 800 810</w:t>
      </w:r>
    </w:p>
    <w:p w14:paraId="62A4F3B5" w14:textId="408A88B0" w:rsidR="005D07A9" w:rsidRDefault="0094232C" w:rsidP="00B73989">
      <w:pPr>
        <w:pStyle w:val="PParagraph"/>
        <w:spacing w:line="400" w:lineRule="exact"/>
        <w:ind w:left="426" w:right="423"/>
        <w:rPr>
          <w:lang w:val="de-DE"/>
        </w:rPr>
      </w:pPr>
      <w:r w:rsidRPr="0094232C">
        <w:rPr>
          <w:noProof/>
          <w:color w:val="F08919"/>
        </w:rPr>
        <w:drawing>
          <wp:anchor distT="0" distB="0" distL="114300" distR="114300" simplePos="0" relativeHeight="251707392" behindDoc="1" locked="0" layoutInCell="1" allowOverlap="1" wp14:anchorId="12FDA6C1" wp14:editId="7D2D324E">
            <wp:simplePos x="0" y="0"/>
            <wp:positionH relativeFrom="column">
              <wp:posOffset>265430</wp:posOffset>
            </wp:positionH>
            <wp:positionV relativeFrom="paragraph">
              <wp:posOffset>91472</wp:posOffset>
            </wp:positionV>
            <wp:extent cx="151765" cy="142240"/>
            <wp:effectExtent l="0" t="0" r="635" b="0"/>
            <wp:wrapNone/>
            <wp:docPr id="2063760076"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316014" name=""/>
                    <pic:cNvPicPr/>
                  </pic:nvPicPr>
                  <pic:blipFill>
                    <a:blip r:embed="rId11"/>
                    <a:stretch>
                      <a:fillRect/>
                    </a:stretch>
                  </pic:blipFill>
                  <pic:spPr>
                    <a:xfrm>
                      <a:off x="0" y="0"/>
                      <a:ext cx="151765" cy="142240"/>
                    </a:xfrm>
                    <a:prstGeom prst="rect">
                      <a:avLst/>
                    </a:prstGeom>
                  </pic:spPr>
                </pic:pic>
              </a:graphicData>
            </a:graphic>
            <wp14:sizeRelH relativeFrom="margin">
              <wp14:pctWidth>0</wp14:pctWidth>
            </wp14:sizeRelH>
            <wp14:sizeRelV relativeFrom="margin">
              <wp14:pctHeight>0</wp14:pctHeight>
            </wp14:sizeRelV>
          </wp:anchor>
        </w:drawing>
      </w:r>
      <w:r w:rsidR="00A57796">
        <w:rPr>
          <w:b/>
          <w:bCs/>
          <w:lang w:val="de-DE"/>
        </w:rPr>
        <w:t xml:space="preserve">  </w:t>
      </w:r>
      <w:r w:rsidR="00B73989">
        <w:rPr>
          <w:b/>
          <w:bCs/>
          <w:lang w:val="de-DE"/>
        </w:rPr>
        <w:t xml:space="preserve"> </w:t>
      </w:r>
      <w:r>
        <w:rPr>
          <w:b/>
          <w:bCs/>
          <w:lang w:val="de-DE"/>
        </w:rPr>
        <w:t xml:space="preserve">   </w:t>
      </w:r>
      <w:r w:rsidR="005D07A9" w:rsidRPr="0094232C">
        <w:rPr>
          <w:rFonts w:ascii="Interstate" w:hAnsi="Interstate"/>
          <w:b/>
          <w:bCs/>
          <w:color w:val="F08919"/>
          <w:lang w:val="de-DE"/>
        </w:rPr>
        <w:t>NÖ Gewaltschutzzentrum:</w:t>
      </w:r>
      <w:r w:rsidR="005D07A9" w:rsidRPr="0094232C">
        <w:rPr>
          <w:color w:val="F08919"/>
          <w:lang w:val="de-DE"/>
        </w:rPr>
        <w:t xml:space="preserve"> </w:t>
      </w:r>
      <w:r w:rsidR="005D07A9">
        <w:rPr>
          <w:lang w:val="de-DE"/>
        </w:rPr>
        <w:t>02742 31966</w:t>
      </w:r>
    </w:p>
    <w:p w14:paraId="3A32B173" w14:textId="5D5C9251" w:rsidR="00C17F84" w:rsidRDefault="0094232C" w:rsidP="00C17F84">
      <w:pPr>
        <w:pStyle w:val="PParagraph"/>
        <w:tabs>
          <w:tab w:val="right" w:leader="dot" w:pos="9356"/>
        </w:tabs>
        <w:spacing w:line="400" w:lineRule="exact"/>
        <w:ind w:left="426" w:right="423"/>
        <w:rPr>
          <w:i/>
          <w:iCs/>
          <w:lang w:val="de-DE"/>
        </w:rPr>
      </w:pPr>
      <w:r w:rsidRPr="0094232C">
        <w:rPr>
          <w:noProof/>
          <w:color w:val="F08919"/>
        </w:rPr>
        <w:drawing>
          <wp:anchor distT="0" distB="0" distL="114300" distR="114300" simplePos="0" relativeHeight="251709440" behindDoc="1" locked="0" layoutInCell="1" allowOverlap="1" wp14:anchorId="1F32AEC4" wp14:editId="791D1F64">
            <wp:simplePos x="0" y="0"/>
            <wp:positionH relativeFrom="column">
              <wp:posOffset>271145</wp:posOffset>
            </wp:positionH>
            <wp:positionV relativeFrom="paragraph">
              <wp:posOffset>91568</wp:posOffset>
            </wp:positionV>
            <wp:extent cx="151765" cy="142240"/>
            <wp:effectExtent l="0" t="0" r="635" b="0"/>
            <wp:wrapNone/>
            <wp:docPr id="63851349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316014" name=""/>
                    <pic:cNvPicPr/>
                  </pic:nvPicPr>
                  <pic:blipFill>
                    <a:blip r:embed="rId11"/>
                    <a:stretch>
                      <a:fillRect/>
                    </a:stretch>
                  </pic:blipFill>
                  <pic:spPr>
                    <a:xfrm>
                      <a:off x="0" y="0"/>
                      <a:ext cx="151765" cy="142240"/>
                    </a:xfrm>
                    <a:prstGeom prst="rect">
                      <a:avLst/>
                    </a:prstGeom>
                  </pic:spPr>
                </pic:pic>
              </a:graphicData>
            </a:graphic>
            <wp14:sizeRelH relativeFrom="margin">
              <wp14:pctWidth>0</wp14:pctWidth>
            </wp14:sizeRelH>
            <wp14:sizeRelV relativeFrom="margin">
              <wp14:pctHeight>0</wp14:pctHeight>
            </wp14:sizeRelV>
          </wp:anchor>
        </w:drawing>
      </w:r>
      <w:r w:rsidR="00A57796">
        <w:rPr>
          <w:b/>
          <w:bCs/>
          <w:lang w:val="de-DE"/>
        </w:rPr>
        <w:t xml:space="preserve">  </w:t>
      </w:r>
      <w:r w:rsidR="00B73989">
        <w:rPr>
          <w:b/>
          <w:bCs/>
          <w:lang w:val="de-DE"/>
        </w:rPr>
        <w:t xml:space="preserve"> </w:t>
      </w:r>
      <w:r>
        <w:rPr>
          <w:b/>
          <w:bCs/>
          <w:lang w:val="de-DE"/>
        </w:rPr>
        <w:t xml:space="preserve">   </w:t>
      </w:r>
      <w:r w:rsidR="005D07A9" w:rsidRPr="0094232C">
        <w:rPr>
          <w:rFonts w:ascii="Interstate" w:hAnsi="Interstate"/>
          <w:b/>
          <w:bCs/>
          <w:color w:val="F08919"/>
          <w:lang w:val="de-DE"/>
        </w:rPr>
        <w:t>Nächste Frauenberatungsstelle:</w:t>
      </w:r>
      <w:r w:rsidR="005D07A9" w:rsidRPr="0094232C">
        <w:rPr>
          <w:i/>
          <w:iCs/>
          <w:color w:val="F08919"/>
          <w:lang w:val="de-DE"/>
        </w:rPr>
        <w:t xml:space="preserve"> </w:t>
      </w:r>
      <w:r w:rsidR="005D07A9" w:rsidRPr="0094232C">
        <w:rPr>
          <w:i/>
          <w:iCs/>
          <w:sz w:val="14"/>
          <w:szCs w:val="14"/>
          <w:lang w:val="de-DE"/>
        </w:rPr>
        <w:t>(bitte ausfüllen)</w:t>
      </w:r>
      <w:r w:rsidR="00A57796">
        <w:rPr>
          <w:i/>
          <w:iCs/>
          <w:lang w:val="de-DE"/>
        </w:rPr>
        <w:t xml:space="preserve"> </w:t>
      </w:r>
      <w:r w:rsidR="0040411D">
        <w:rPr>
          <w:i/>
          <w:iCs/>
          <w:lang w:val="de-DE"/>
        </w:rPr>
        <w:tab/>
      </w:r>
    </w:p>
    <w:p w14:paraId="42266E3B" w14:textId="109DE5C1" w:rsidR="00C17F84" w:rsidRDefault="0094232C" w:rsidP="00C17F84">
      <w:pPr>
        <w:pStyle w:val="PParagraph"/>
        <w:tabs>
          <w:tab w:val="right" w:leader="dot" w:pos="9356"/>
        </w:tabs>
        <w:spacing w:line="400" w:lineRule="exact"/>
        <w:ind w:left="426" w:right="423"/>
        <w:rPr>
          <w:lang w:val="de-DE"/>
        </w:rPr>
      </w:pPr>
      <w:r w:rsidRPr="0094232C">
        <w:rPr>
          <w:noProof/>
          <w:color w:val="F08919"/>
        </w:rPr>
        <w:drawing>
          <wp:anchor distT="0" distB="0" distL="114300" distR="114300" simplePos="0" relativeHeight="251711488" behindDoc="1" locked="0" layoutInCell="1" allowOverlap="1" wp14:anchorId="4D02EA40" wp14:editId="0A29D665">
            <wp:simplePos x="0" y="0"/>
            <wp:positionH relativeFrom="column">
              <wp:posOffset>280670</wp:posOffset>
            </wp:positionH>
            <wp:positionV relativeFrom="paragraph">
              <wp:posOffset>95282</wp:posOffset>
            </wp:positionV>
            <wp:extent cx="151765" cy="142240"/>
            <wp:effectExtent l="0" t="0" r="635" b="0"/>
            <wp:wrapNone/>
            <wp:docPr id="186378618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316014" name=""/>
                    <pic:cNvPicPr/>
                  </pic:nvPicPr>
                  <pic:blipFill>
                    <a:blip r:embed="rId11"/>
                    <a:stretch>
                      <a:fillRect/>
                    </a:stretch>
                  </pic:blipFill>
                  <pic:spPr>
                    <a:xfrm>
                      <a:off x="0" y="0"/>
                      <a:ext cx="151765" cy="142240"/>
                    </a:xfrm>
                    <a:prstGeom prst="rect">
                      <a:avLst/>
                    </a:prstGeom>
                  </pic:spPr>
                </pic:pic>
              </a:graphicData>
            </a:graphic>
            <wp14:sizeRelH relativeFrom="margin">
              <wp14:pctWidth>0</wp14:pctWidth>
            </wp14:sizeRelH>
            <wp14:sizeRelV relativeFrom="margin">
              <wp14:pctHeight>0</wp14:pctHeight>
            </wp14:sizeRelV>
          </wp:anchor>
        </w:drawing>
      </w:r>
      <w:r w:rsidR="00A57796">
        <w:rPr>
          <w:b/>
          <w:bCs/>
          <w:lang w:val="de-DE"/>
        </w:rPr>
        <w:t xml:space="preserve">  </w:t>
      </w:r>
      <w:r w:rsidR="00B73989">
        <w:rPr>
          <w:b/>
          <w:bCs/>
          <w:lang w:val="de-DE"/>
        </w:rPr>
        <w:t xml:space="preserve"> </w:t>
      </w:r>
      <w:r>
        <w:rPr>
          <w:b/>
          <w:bCs/>
          <w:lang w:val="de-DE"/>
        </w:rPr>
        <w:t xml:space="preserve">   </w:t>
      </w:r>
      <w:r w:rsidR="005D07A9" w:rsidRPr="0094232C">
        <w:rPr>
          <w:rFonts w:ascii="Interstate" w:hAnsi="Interstate"/>
          <w:b/>
          <w:bCs/>
          <w:color w:val="F08919"/>
          <w:lang w:val="de-DE"/>
        </w:rPr>
        <w:t>Nächstes Frauenhaus:</w:t>
      </w:r>
      <w:r w:rsidR="005D07A9" w:rsidRPr="0094232C">
        <w:rPr>
          <w:i/>
          <w:iCs/>
          <w:color w:val="F08919"/>
          <w:lang w:val="de-DE"/>
        </w:rPr>
        <w:t xml:space="preserve"> </w:t>
      </w:r>
      <w:r w:rsidR="005D07A9" w:rsidRPr="0094232C">
        <w:rPr>
          <w:i/>
          <w:iCs/>
          <w:sz w:val="14"/>
          <w:szCs w:val="14"/>
          <w:lang w:val="de-DE"/>
        </w:rPr>
        <w:t>(bitte ausfüllen)</w:t>
      </w:r>
      <w:r w:rsidR="00DA6744" w:rsidRPr="00DA6744">
        <w:rPr>
          <w:lang w:val="de-DE"/>
        </w:rPr>
        <w:t xml:space="preserve"> </w:t>
      </w:r>
      <w:r w:rsidR="00DA6744">
        <w:rPr>
          <w:lang w:val="de-DE"/>
        </w:rPr>
        <w:t xml:space="preserve"> </w:t>
      </w:r>
      <w:r w:rsidR="0040411D">
        <w:rPr>
          <w:lang w:val="de-DE"/>
        </w:rPr>
        <w:tab/>
      </w:r>
    </w:p>
    <w:p w14:paraId="456E408A" w14:textId="215E9196" w:rsidR="00C17F84" w:rsidRPr="00C17F84" w:rsidRDefault="0094232C" w:rsidP="00C17F84">
      <w:pPr>
        <w:pStyle w:val="PParagraph"/>
        <w:tabs>
          <w:tab w:val="right" w:leader="dot" w:pos="9356"/>
        </w:tabs>
        <w:spacing w:line="400" w:lineRule="exact"/>
        <w:ind w:left="426" w:right="423"/>
        <w:rPr>
          <w:i/>
          <w:iCs/>
          <w:szCs w:val="20"/>
          <w:lang w:val="de-DE"/>
        </w:rPr>
      </w:pPr>
      <w:r w:rsidRPr="0094232C">
        <w:rPr>
          <w:noProof/>
          <w:color w:val="F08919"/>
        </w:rPr>
        <w:drawing>
          <wp:anchor distT="0" distB="0" distL="114300" distR="114300" simplePos="0" relativeHeight="251713536" behindDoc="1" locked="0" layoutInCell="1" allowOverlap="1" wp14:anchorId="71CFB600" wp14:editId="5ABB096B">
            <wp:simplePos x="0" y="0"/>
            <wp:positionH relativeFrom="column">
              <wp:posOffset>281940</wp:posOffset>
            </wp:positionH>
            <wp:positionV relativeFrom="paragraph">
              <wp:posOffset>94583</wp:posOffset>
            </wp:positionV>
            <wp:extent cx="151765" cy="142240"/>
            <wp:effectExtent l="0" t="0" r="635" b="0"/>
            <wp:wrapNone/>
            <wp:docPr id="92571127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316014" name=""/>
                    <pic:cNvPicPr/>
                  </pic:nvPicPr>
                  <pic:blipFill>
                    <a:blip r:embed="rId11"/>
                    <a:stretch>
                      <a:fillRect/>
                    </a:stretch>
                  </pic:blipFill>
                  <pic:spPr>
                    <a:xfrm>
                      <a:off x="0" y="0"/>
                      <a:ext cx="151765" cy="142240"/>
                    </a:xfrm>
                    <a:prstGeom prst="rect">
                      <a:avLst/>
                    </a:prstGeom>
                  </pic:spPr>
                </pic:pic>
              </a:graphicData>
            </a:graphic>
            <wp14:sizeRelH relativeFrom="margin">
              <wp14:pctWidth>0</wp14:pctWidth>
            </wp14:sizeRelH>
            <wp14:sizeRelV relativeFrom="margin">
              <wp14:pctHeight>0</wp14:pctHeight>
            </wp14:sizeRelV>
          </wp:anchor>
        </w:drawing>
      </w:r>
      <w:r w:rsidR="00A57796">
        <w:rPr>
          <w:b/>
          <w:bCs/>
          <w:lang w:val="de-DE"/>
        </w:rPr>
        <w:t xml:space="preserve">  </w:t>
      </w:r>
      <w:r w:rsidR="00B73989">
        <w:rPr>
          <w:b/>
          <w:bCs/>
          <w:lang w:val="de-DE"/>
        </w:rPr>
        <w:t xml:space="preserve"> </w:t>
      </w:r>
      <w:r>
        <w:rPr>
          <w:b/>
          <w:bCs/>
          <w:lang w:val="de-DE"/>
        </w:rPr>
        <w:t xml:space="preserve">   </w:t>
      </w:r>
      <w:r w:rsidR="005D07A9" w:rsidRPr="0094232C">
        <w:rPr>
          <w:rFonts w:ascii="Interstate" w:hAnsi="Interstate"/>
          <w:b/>
          <w:bCs/>
          <w:color w:val="F08919"/>
          <w:lang w:val="de-DE"/>
        </w:rPr>
        <w:t>Bezirkspolizeikommando:</w:t>
      </w:r>
      <w:r w:rsidR="005D07A9" w:rsidRPr="0094232C">
        <w:rPr>
          <w:i/>
          <w:iCs/>
          <w:color w:val="F08919"/>
          <w:lang w:val="de-DE"/>
        </w:rPr>
        <w:t xml:space="preserve"> </w:t>
      </w:r>
      <w:r w:rsidR="005D07A9" w:rsidRPr="0094232C">
        <w:rPr>
          <w:i/>
          <w:iCs/>
          <w:sz w:val="14"/>
          <w:szCs w:val="14"/>
          <w:lang w:val="de-DE"/>
        </w:rPr>
        <w:t>(bitte ausfüllen)</w:t>
      </w:r>
      <w:r w:rsidR="0040411D">
        <w:rPr>
          <w:i/>
          <w:iCs/>
          <w:sz w:val="14"/>
          <w:szCs w:val="14"/>
          <w:lang w:val="de-DE"/>
        </w:rPr>
        <w:t xml:space="preserve"> </w:t>
      </w:r>
      <w:r w:rsidR="0040411D" w:rsidRPr="00C17F84">
        <w:rPr>
          <w:i/>
          <w:iCs/>
          <w:szCs w:val="20"/>
          <w:lang w:val="de-DE"/>
        </w:rPr>
        <w:tab/>
      </w:r>
    </w:p>
    <w:p w14:paraId="72B270F7" w14:textId="786B3334" w:rsidR="00A57796" w:rsidRDefault="00A57796" w:rsidP="0040411D">
      <w:pPr>
        <w:pStyle w:val="PParagraph"/>
        <w:tabs>
          <w:tab w:val="right" w:pos="9356"/>
        </w:tabs>
        <w:spacing w:line="400" w:lineRule="exact"/>
        <w:ind w:left="426" w:right="423"/>
        <w:rPr>
          <w:i/>
          <w:iCs/>
          <w:lang w:val="de-DE"/>
        </w:rPr>
      </w:pPr>
    </w:p>
    <w:p w14:paraId="5C2DF70E" w14:textId="78B09B8F" w:rsidR="00035BEA" w:rsidRDefault="00035BEA" w:rsidP="00B73989">
      <w:pPr>
        <w:pStyle w:val="Paragraph"/>
        <w:suppressAutoHyphens/>
        <w:rPr>
          <w:rFonts w:ascii="Interstate" w:hAnsi="Interstate" w:cs="Interstate"/>
          <w:b/>
          <w:bCs/>
          <w:color w:val="005899"/>
        </w:rPr>
      </w:pPr>
    </w:p>
    <w:p w14:paraId="1CB8087A" w14:textId="333E2C82" w:rsidR="00B73989" w:rsidRDefault="00B73989" w:rsidP="00B73989">
      <w:pPr>
        <w:pStyle w:val="Paragraph"/>
        <w:suppressAutoHyphens/>
        <w:rPr>
          <w:rFonts w:ascii="Interstate" w:hAnsi="Interstate" w:cs="Interstate"/>
          <w:b/>
          <w:bCs/>
          <w:color w:val="005899"/>
        </w:rPr>
      </w:pPr>
    </w:p>
    <w:p w14:paraId="3BB8B7BD" w14:textId="77777777" w:rsidR="00C17F84" w:rsidRDefault="00C17F84" w:rsidP="00B73989">
      <w:pPr>
        <w:pStyle w:val="Paragraph"/>
        <w:suppressAutoHyphens/>
        <w:rPr>
          <w:rFonts w:ascii="Interstate" w:hAnsi="Interstate" w:cs="Interstate"/>
          <w:b/>
          <w:bCs/>
          <w:color w:val="005899"/>
        </w:rPr>
      </w:pPr>
    </w:p>
    <w:p w14:paraId="373EE1BC" w14:textId="77777777" w:rsidR="00BF2DC3" w:rsidRDefault="00BF2DC3" w:rsidP="00B73989">
      <w:pPr>
        <w:pStyle w:val="Paragraph"/>
        <w:suppressAutoHyphens/>
        <w:rPr>
          <w:rFonts w:ascii="Interstate" w:hAnsi="Interstate" w:cs="Interstate"/>
          <w:b/>
          <w:bCs/>
          <w:color w:val="005899"/>
        </w:rPr>
      </w:pPr>
    </w:p>
    <w:p w14:paraId="5EDFCC47" w14:textId="77777777" w:rsidR="00C17F84" w:rsidRDefault="00C17F84" w:rsidP="00B73989">
      <w:pPr>
        <w:pStyle w:val="Paragraph"/>
        <w:suppressAutoHyphens/>
        <w:rPr>
          <w:rFonts w:ascii="Interstate" w:hAnsi="Interstate" w:cs="Interstate"/>
          <w:b/>
          <w:bCs/>
          <w:color w:val="005899"/>
        </w:rPr>
      </w:pPr>
    </w:p>
    <w:p w14:paraId="5D5D4D31" w14:textId="77777777" w:rsidR="00C17F84" w:rsidRDefault="00C17F84" w:rsidP="00B73989">
      <w:pPr>
        <w:pStyle w:val="Paragraph"/>
        <w:suppressAutoHyphens/>
        <w:rPr>
          <w:rFonts w:ascii="Interstate" w:hAnsi="Interstate" w:cs="Interstate"/>
          <w:b/>
          <w:bCs/>
          <w:color w:val="005899"/>
        </w:rPr>
      </w:pPr>
    </w:p>
    <w:p w14:paraId="3C281248" w14:textId="3E5BFFEA" w:rsidR="00374BB3" w:rsidRDefault="00374BB3" w:rsidP="00B73989">
      <w:pPr>
        <w:pStyle w:val="Paragraph"/>
        <w:suppressAutoHyphens/>
        <w:rPr>
          <w:rFonts w:ascii="Interstate" w:hAnsi="Interstate" w:cs="Interstate"/>
          <w:b/>
          <w:bCs/>
          <w:color w:val="005899"/>
        </w:rPr>
      </w:pPr>
    </w:p>
    <w:p w14:paraId="109F2E30" w14:textId="5AA7A384" w:rsidR="00CB6300" w:rsidRDefault="00CB6300" w:rsidP="00B73989">
      <w:pPr>
        <w:pStyle w:val="Paragraph"/>
        <w:suppressAutoHyphens/>
        <w:rPr>
          <w:rFonts w:ascii="Interstate" w:hAnsi="Interstate" w:cs="Interstate"/>
          <w:b/>
          <w:bCs/>
          <w:color w:val="005899"/>
        </w:rPr>
      </w:pPr>
      <w:r>
        <w:rPr>
          <w:noProof/>
        </w:rPr>
        <mc:AlternateContent>
          <mc:Choice Requires="wps">
            <w:drawing>
              <wp:anchor distT="0" distB="0" distL="114300" distR="114300" simplePos="0" relativeHeight="251681792" behindDoc="0" locked="0" layoutInCell="1" allowOverlap="1" wp14:anchorId="6D3A6DAC" wp14:editId="5A28F711">
                <wp:simplePos x="0" y="0"/>
                <wp:positionH relativeFrom="column">
                  <wp:posOffset>5537200</wp:posOffset>
                </wp:positionH>
                <wp:positionV relativeFrom="paragraph">
                  <wp:posOffset>248920</wp:posOffset>
                </wp:positionV>
                <wp:extent cx="927100" cy="265430"/>
                <wp:effectExtent l="0" t="0" r="0" b="0"/>
                <wp:wrapNone/>
                <wp:docPr id="1189576027" name="Textfeld 4"/>
                <wp:cNvGraphicFramePr/>
                <a:graphic xmlns:a="http://schemas.openxmlformats.org/drawingml/2006/main">
                  <a:graphicData uri="http://schemas.microsoft.com/office/word/2010/wordprocessingShape">
                    <wps:wsp>
                      <wps:cNvSpPr txBox="1"/>
                      <wps:spPr>
                        <a:xfrm>
                          <a:off x="0" y="0"/>
                          <a:ext cx="927100" cy="265430"/>
                        </a:xfrm>
                        <a:prstGeom prst="rect">
                          <a:avLst/>
                        </a:prstGeom>
                        <a:noFill/>
                        <a:ln w="6350">
                          <a:noFill/>
                        </a:ln>
                      </wps:spPr>
                      <wps:txbx>
                        <w:txbxContent>
                          <w:p w14:paraId="11FD4A22" w14:textId="77777777" w:rsidR="00035BEA" w:rsidRPr="00CB6300" w:rsidRDefault="00035BEA" w:rsidP="00035BEA">
                            <w:pPr>
                              <w:jc w:val="right"/>
                              <w:rPr>
                                <w:b/>
                                <w:bCs/>
                                <w:color w:val="535656"/>
                                <w:sz w:val="18"/>
                                <w:szCs w:val="18"/>
                              </w:rPr>
                            </w:pPr>
                            <w:r w:rsidRPr="00CB6300">
                              <w:rPr>
                                <w:b/>
                                <w:bCs/>
                                <w:color w:val="535656"/>
                                <w:sz w:val="18"/>
                                <w:szCs w:val="18"/>
                              </w:rPr>
                              <w:t>Seite 2 von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3A6DAC" id="_x0000_s1027" type="#_x0000_t202" style="position:absolute;margin-left:436pt;margin-top:19.6pt;width:73pt;height:20.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" filled="f" stroked="f" strokeweight=".5pt">
                <v:textbox>
                  <w:txbxContent>
                    <w:p w14:paraId="11FD4A22" w14:textId="77777777" w:rsidR="00035BEA" w:rsidRPr="00CB6300" w:rsidRDefault="00035BEA" w:rsidP="00035BEA">
                      <w:pPr>
                        <w:jc w:val="right"/>
                        <w:rPr>
                          <w:b/>
                          <w:bCs/>
                          <w:color w:val="535656"/>
                          <w:sz w:val="18"/>
                          <w:szCs w:val="18"/>
                        </w:rPr>
                      </w:pPr>
                      <w:r w:rsidRPr="00CB6300">
                        <w:rPr>
                          <w:b/>
                          <w:bCs/>
                          <w:color w:val="535656"/>
                          <w:sz w:val="18"/>
                          <w:szCs w:val="18"/>
                        </w:rPr>
                        <w:t>Seite 2 von 2</w:t>
                      </w:r>
                    </w:p>
                  </w:txbxContent>
                </v:textbox>
              </v:shape>
            </w:pict>
          </mc:Fallback>
        </mc:AlternateContent>
      </w:r>
    </w:p>
    <w:p w14:paraId="62B70092" w14:textId="0F6CC3FE" w:rsidR="00305F81" w:rsidRDefault="00305F81" w:rsidP="00B73989">
      <w:pPr>
        <w:pStyle w:val="Paragraph"/>
        <w:suppressAutoHyphens/>
        <w:rPr>
          <w:rFonts w:ascii="Interstate" w:hAnsi="Interstate" w:cs="Interstate"/>
          <w:b/>
          <w:bCs/>
          <w:color w:val="005899"/>
        </w:rPr>
      </w:pPr>
    </w:p>
    <w:p w14:paraId="4E37E600" w14:textId="279BA5E1" w:rsidR="00A57796" w:rsidRDefault="00CB6300" w:rsidP="00CB6300">
      <w:pPr>
        <w:pStyle w:val="Paragraph"/>
        <w:suppressAutoHyphens/>
        <w:rPr>
          <w:rFonts w:ascii="Interstate" w:hAnsi="Interstate" w:cs="Interstate"/>
          <w:b/>
          <w:bCs/>
          <w:color w:val="005899"/>
        </w:rPr>
      </w:pPr>
      <w:r>
        <w:rPr>
          <w:rFonts w:ascii="Interstate" w:hAnsi="Interstate" w:cs="Interstate"/>
          <w:b/>
          <w:bCs/>
          <w:noProof/>
          <w:color w:val="005899"/>
        </w:rPr>
        <w:drawing>
          <wp:anchor distT="0" distB="0" distL="114300" distR="114300" simplePos="0" relativeHeight="251714560" behindDoc="1" locked="0" layoutInCell="1" allowOverlap="1" wp14:anchorId="735D99E9" wp14:editId="00AAEA29">
            <wp:simplePos x="0" y="0"/>
            <wp:positionH relativeFrom="column">
              <wp:posOffset>-560705</wp:posOffset>
            </wp:positionH>
            <wp:positionV relativeFrom="paragraph">
              <wp:posOffset>290212</wp:posOffset>
            </wp:positionV>
            <wp:extent cx="7752080" cy="1798450"/>
            <wp:effectExtent l="0" t="0" r="0" b="5080"/>
            <wp:wrapNone/>
            <wp:docPr id="1724032626"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032626" name="Grafik 172403262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752080" cy="1798450"/>
                    </a:xfrm>
                    <a:prstGeom prst="rect">
                      <a:avLst/>
                    </a:prstGeom>
                  </pic:spPr>
                </pic:pic>
              </a:graphicData>
            </a:graphic>
            <wp14:sizeRelH relativeFrom="margin">
              <wp14:pctWidth>0</wp14:pctWidth>
            </wp14:sizeRelH>
            <wp14:sizeRelV relativeFrom="margin">
              <wp14:pctHeight>0</wp14:pctHeight>
            </wp14:sizeRelV>
          </wp:anchor>
        </w:drawing>
      </w:r>
      <w:r w:rsidR="00305F81">
        <w:rPr>
          <w:noProof/>
        </w:rPr>
        <mc:AlternateContent>
          <mc:Choice Requires="wps">
            <w:drawing>
              <wp:anchor distT="0" distB="0" distL="114300" distR="114300" simplePos="0" relativeHeight="251689984" behindDoc="0" locked="0" layoutInCell="1" allowOverlap="1" wp14:anchorId="41371E44" wp14:editId="0520D315">
                <wp:simplePos x="0" y="0"/>
                <wp:positionH relativeFrom="column">
                  <wp:posOffset>5080</wp:posOffset>
                </wp:positionH>
                <wp:positionV relativeFrom="paragraph">
                  <wp:posOffset>95152</wp:posOffset>
                </wp:positionV>
                <wp:extent cx="6375400" cy="0"/>
                <wp:effectExtent l="0" t="0" r="0" b="12700"/>
                <wp:wrapNone/>
                <wp:docPr id="1622485889" name="Gerade Verbindung 5"/>
                <wp:cNvGraphicFramePr/>
                <a:graphic xmlns:a="http://schemas.openxmlformats.org/drawingml/2006/main">
                  <a:graphicData uri="http://schemas.microsoft.com/office/word/2010/wordprocessingShape">
                    <wps:wsp>
                      <wps:cNvCnPr/>
                      <wps:spPr>
                        <a:xfrm>
                          <a:off x="0" y="0"/>
                          <a:ext cx="6375400" cy="0"/>
                        </a:xfrm>
                        <a:prstGeom prst="line">
                          <a:avLst/>
                        </a:prstGeom>
                        <a:ln w="6350">
                          <a:solidFill>
                            <a:srgbClr val="535656"/>
                          </a:solidFill>
                          <a:prstDash val="sysDot"/>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102076D1" id="Gerade Verbindung 5" o:spid="_x0000_s1026" style="position:absolute;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pt,7.5pt" to="502.4pt,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" strokecolor="#535656" strokeweight=".5pt">
                <v:stroke dashstyle="1 1" joinstyle="miter"/>
              </v:line>
            </w:pict>
          </mc:Fallback>
        </mc:AlternateContent>
      </w:r>
    </w:p>
    <w:p w14:paraId="4C61577F" w14:textId="7CB0D9AC" w:rsidR="00CB6300" w:rsidRDefault="00CB6300" w:rsidP="00CB6300">
      <w:pPr>
        <w:pStyle w:val="Paragraph"/>
        <w:suppressAutoHyphens/>
        <w:rPr>
          <w:rFonts w:ascii="Interstate" w:hAnsi="Interstate" w:cs="Interstate"/>
          <w:b/>
          <w:bCs/>
          <w:color w:val="005899"/>
        </w:rPr>
      </w:pPr>
    </w:p>
    <w:p w14:paraId="6E4006B9" w14:textId="49E5E07A" w:rsidR="00CB6300" w:rsidRDefault="00CB6300" w:rsidP="00CB6300">
      <w:pPr>
        <w:pStyle w:val="Paragraph"/>
        <w:suppressAutoHyphens/>
        <w:rPr>
          <w:rFonts w:ascii="Interstate" w:hAnsi="Interstate" w:cs="Interstate"/>
          <w:b/>
          <w:bCs/>
          <w:color w:val="005899"/>
        </w:rPr>
      </w:pPr>
    </w:p>
    <w:p w14:paraId="53D6CFE4" w14:textId="51C0EA53" w:rsidR="00CB6300" w:rsidRPr="00B73989" w:rsidRDefault="00CB6300" w:rsidP="00CB6300">
      <w:pPr>
        <w:pStyle w:val="Paragraph"/>
        <w:suppressAutoHyphens/>
        <w:rPr>
          <w:rFonts w:ascii="Interstate" w:hAnsi="Interstate" w:cs="Interstate"/>
          <w:b/>
          <w:bCs/>
          <w:color w:val="005899"/>
        </w:rPr>
      </w:pPr>
    </w:p>
    <w:sectPr w:rsidR="00CB6300" w:rsidRPr="00B73989" w:rsidSect="006B406F">
      <w:headerReference w:type="first" r:id="rId13"/>
      <w:pgSz w:w="11905" w:h="16837"/>
      <w:pgMar w:top="1124" w:right="851" w:bottom="742" w:left="992"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82733A" w14:textId="77777777" w:rsidR="00664760" w:rsidRDefault="00664760" w:rsidP="009610E7">
      <w:r>
        <w:separator/>
      </w:r>
    </w:p>
  </w:endnote>
  <w:endnote w:type="continuationSeparator" w:id="0">
    <w:p w14:paraId="783A52B3" w14:textId="77777777" w:rsidR="00664760" w:rsidRDefault="00664760" w:rsidP="009610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Interstate Light">
    <w:altName w:val="Interstate Light"/>
    <w:panose1 w:val="00000000000000000000"/>
    <w:charset w:val="4D"/>
    <w:family w:val="auto"/>
    <w:notTrueTyp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embedRegular r:id="rId1" w:fontKey="{8EB2E645-3D1E-3B44-9DF3-2E6F0FD606B1}"/>
    <w:embedBold r:id="rId2" w:fontKey="{82D4508A-7166-2041-82C3-088C9DA40D49}"/>
    <w:embedItalic r:id="rId3" w:fontKey="{B35EB9D2-BA75-124D-B0FB-7D216F65A8E2}"/>
    <w:embedBoldItalic r:id="rId4" w:fontKey="{35763BBF-539E-2D4B-8944-73EF40BD412B}"/>
  </w:font>
  <w:font w:name="Times">
    <w:altName w:val="Times New Roman"/>
    <w:panose1 w:val="00000500000000020000"/>
    <w:charset w:val="00"/>
    <w:family w:val="auto"/>
    <w:pitch w:val="variable"/>
    <w:sig w:usb0="E00002FF" w:usb1="5000205A" w:usb2="00000000" w:usb3="00000000" w:csb0="0000019F" w:csb1="00000000"/>
  </w:font>
  <w:font w:name="Courier New">
    <w:panose1 w:val="02070309020205020404"/>
    <w:charset w:val="00"/>
    <w:family w:val="modern"/>
    <w:pitch w:val="fixed"/>
    <w:sig w:usb0="E0002EFF" w:usb1="C0007843" w:usb2="00000009" w:usb3="00000000" w:csb0="000001FF" w:csb1="00000000"/>
    <w:embedRegular r:id="rId9" w:fontKey="{8295ED77-EA4F-7446-BE90-5B6C72430547}"/>
  </w:font>
  <w:font w:name="Wingdings">
    <w:panose1 w:val="05000000000000000000"/>
    <w:charset w:val="4D"/>
    <w:family w:val="decorative"/>
    <w:pitch w:val="variable"/>
    <w:sig w:usb0="00000003" w:usb1="00000000" w:usb2="00000000" w:usb3="00000000" w:csb0="80000001" w:csb1="00000000"/>
    <w:embedRegular r:id="rId10" w:fontKey="{CCC7447A-BBE6-4B4F-ABF3-19B2E82A723D}"/>
  </w:font>
  <w:font w:name="Symbol">
    <w:panose1 w:val="05050102010706020507"/>
    <w:charset w:val="02"/>
    <w:family w:val="decorative"/>
    <w:pitch w:val="variable"/>
    <w:sig w:usb0="00000000" w:usb1="10000000" w:usb2="00000000" w:usb3="00000000" w:csb0="80000000" w:csb1="00000000"/>
    <w:embedRegular r:id="rId11" w:fontKey="{88B7B621-72CA-4D41-9D2D-9943255E20DB}"/>
  </w:font>
  <w:font w:name="Interstate">
    <w:altName w:val="Interstate"/>
    <w:panose1 w:val="00000000000000000000"/>
    <w:charset w:val="4D"/>
    <w:family w:val="auto"/>
    <w:notTrueType/>
    <w:pitch w:val="variable"/>
    <w:sig w:usb0="00000003" w:usb1="00000000" w:usb2="00000000" w:usb3="00000000" w:csb0="00000001" w:csb1="00000000"/>
  </w:font>
  <w:font w:name="DIN Engschrift LT Pro">
    <w:altName w:val="DIN Engschrift LT Pro"/>
    <w:panose1 w:val="020B0506020202040203"/>
    <w:charset w:val="4D"/>
    <w:family w:val="swiss"/>
    <w:notTrueType/>
    <w:pitch w:val="variable"/>
    <w:sig w:usb0="800000AF" w:usb1="5000204A" w:usb2="00000000" w:usb3="00000000" w:csb0="0000009B" w:csb1="00000000"/>
  </w:font>
  <w:font w:name="Minion Pro">
    <w:panose1 w:val="02040503050306020203"/>
    <w:charset w:val="00"/>
    <w:family w:val="roman"/>
    <w:pitch w:val="variable"/>
    <w:sig w:usb0="60000287" w:usb1="00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12" w:fontKey="{7A6ECD95-9A49-BE42-8B9B-2BD1514AEAB3}"/>
  </w:font>
  <w:font w:name="Aptos Display">
    <w:panose1 w:val="020B0604020202020204"/>
    <w:charset w:val="00"/>
    <w:family w:val="swiss"/>
    <w:pitch w:val="variable"/>
    <w:sig w:usb0="20000287" w:usb1="00000003" w:usb2="00000000" w:usb3="00000000" w:csb0="0000019F" w:csb1="00000000"/>
    <w:embedRegular r:id="rId13" w:fontKey="{98093A10-05A0-284A-BB66-7D77FB4AE071}"/>
  </w:font>
  <w:font w:name="Aptos">
    <w:panose1 w:val="020B0604020202020204"/>
    <w:charset w:val="00"/>
    <w:family w:val="swiss"/>
    <w:pitch w:val="variable"/>
    <w:sig w:usb0="20000287" w:usb1="00000003" w:usb2="00000000" w:usb3="00000000" w:csb0="0000019F" w:csb1="00000000"/>
    <w:embedRegular r:id="rId14" w:fontKey="{4C0BB156-80F3-664C-8D2A-FD0801B8C501}"/>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B3D345" w14:textId="77777777" w:rsidR="00664760" w:rsidRDefault="00664760" w:rsidP="009610E7">
      <w:r>
        <w:separator/>
      </w:r>
    </w:p>
  </w:footnote>
  <w:footnote w:type="continuationSeparator" w:id="0">
    <w:p w14:paraId="4C231DDE" w14:textId="77777777" w:rsidR="00664760" w:rsidRDefault="00664760" w:rsidP="009610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DE5A1" w14:textId="2457ECAD" w:rsidR="00123763" w:rsidRDefault="00AF0F73">
    <w:pPr>
      <w:pStyle w:val="Kopfzeile"/>
    </w:pPr>
    <w:r w:rsidRPr="00233D62">
      <w:rPr>
        <w:noProof/>
        <w:color w:val="F08919"/>
      </w:rPr>
      <w:drawing>
        <wp:anchor distT="0" distB="0" distL="114300" distR="114300" simplePos="0" relativeHeight="251662336" behindDoc="1" locked="0" layoutInCell="1" allowOverlap="1" wp14:anchorId="62D2C140" wp14:editId="3A2C9598">
          <wp:simplePos x="0" y="0"/>
          <wp:positionH relativeFrom="column">
            <wp:posOffset>3519170</wp:posOffset>
          </wp:positionH>
          <wp:positionV relativeFrom="paragraph">
            <wp:posOffset>136053</wp:posOffset>
          </wp:positionV>
          <wp:extent cx="2854960" cy="537210"/>
          <wp:effectExtent l="0" t="0" r="2540" b="0"/>
          <wp:wrapNone/>
          <wp:docPr id="976963628"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963628" name=""/>
                  <pic:cNvPicPr/>
                </pic:nvPicPr>
                <pic:blipFill>
                  <a:blip r:embed="rId1"/>
                  <a:stretch>
                    <a:fillRect/>
                  </a:stretch>
                </pic:blipFill>
                <pic:spPr>
                  <a:xfrm>
                    <a:off x="0" y="0"/>
                    <a:ext cx="2854960" cy="53721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4384" behindDoc="0" locked="0" layoutInCell="1" allowOverlap="1" wp14:anchorId="03338DB2" wp14:editId="5C1F6636">
              <wp:simplePos x="0" y="0"/>
              <wp:positionH relativeFrom="column">
                <wp:posOffset>-3810</wp:posOffset>
              </wp:positionH>
              <wp:positionV relativeFrom="paragraph">
                <wp:posOffset>1079500</wp:posOffset>
              </wp:positionV>
              <wp:extent cx="6375400" cy="0"/>
              <wp:effectExtent l="0" t="0" r="0" b="12700"/>
              <wp:wrapNone/>
              <wp:docPr id="966495081" name="Gerade Verbindung 5"/>
              <wp:cNvGraphicFramePr/>
              <a:graphic xmlns:a="http://schemas.openxmlformats.org/drawingml/2006/main">
                <a:graphicData uri="http://schemas.microsoft.com/office/word/2010/wordprocessingShape">
                  <wps:wsp>
                    <wps:cNvCnPr/>
                    <wps:spPr>
                      <a:xfrm>
                        <a:off x="0" y="0"/>
                        <a:ext cx="6375400" cy="0"/>
                      </a:xfrm>
                      <a:prstGeom prst="line">
                        <a:avLst/>
                      </a:prstGeom>
                      <a:ln w="6350">
                        <a:solidFill>
                          <a:srgbClr val="535656"/>
                        </a:solidFill>
                        <a:prstDash val="sysDot"/>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145BF145" id="Gerade Verbindung 5"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pt,85pt" to="501.7pt,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" strokecolor="#535656" strokeweight=".5pt">
              <v:stroke dashstyle="1 1"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1" o:spid="_x0000_i1025" type="#_x0000_t75" style="width:8.95pt;height:8.95pt;visibility:visible;mso-wrap-style:square" o:bullet="t">
        <v:imagedata r:id="rId1" o:title=""/>
        <o:lock v:ext="edit" aspectratio="f"/>
      </v:shape>
    </w:pict>
  </w:numPicBullet>
  <w:abstractNum w:abstractNumId="0" w15:restartNumberingAfterBreak="0">
    <w:nsid w:val="6D814665"/>
    <w:multiLevelType w:val="hybridMultilevel"/>
    <w:tmpl w:val="BD6E97BE"/>
    <w:lvl w:ilvl="0" w:tplc="F56007C8">
      <w:numFmt w:val="bullet"/>
      <w:lvlText w:val="-"/>
      <w:lvlJc w:val="left"/>
      <w:pPr>
        <w:ind w:left="720" w:hanging="360"/>
      </w:pPr>
      <w:rPr>
        <w:rFonts w:ascii="Interstate Light" w:eastAsia="Times New Roman" w:hAnsi="Interstate Light" w:cs="Time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4774492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4"/>
  <w:embedTrueTypeFonts/>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5D2"/>
    <w:rsid w:val="00035BEA"/>
    <w:rsid w:val="00040F37"/>
    <w:rsid w:val="000B1430"/>
    <w:rsid w:val="000E4EAC"/>
    <w:rsid w:val="001056C2"/>
    <w:rsid w:val="00123763"/>
    <w:rsid w:val="001B3251"/>
    <w:rsid w:val="001E473C"/>
    <w:rsid w:val="00216BE9"/>
    <w:rsid w:val="00233D62"/>
    <w:rsid w:val="00305F81"/>
    <w:rsid w:val="00306456"/>
    <w:rsid w:val="003237B7"/>
    <w:rsid w:val="00327748"/>
    <w:rsid w:val="0034044B"/>
    <w:rsid w:val="00340651"/>
    <w:rsid w:val="003717BD"/>
    <w:rsid w:val="00374BB3"/>
    <w:rsid w:val="003E15F2"/>
    <w:rsid w:val="00400C8B"/>
    <w:rsid w:val="0040411D"/>
    <w:rsid w:val="004139A2"/>
    <w:rsid w:val="00415575"/>
    <w:rsid w:val="00420A91"/>
    <w:rsid w:val="00451F1F"/>
    <w:rsid w:val="004A3301"/>
    <w:rsid w:val="005664D2"/>
    <w:rsid w:val="005D07A9"/>
    <w:rsid w:val="005F411A"/>
    <w:rsid w:val="00664760"/>
    <w:rsid w:val="00684691"/>
    <w:rsid w:val="006B406F"/>
    <w:rsid w:val="006E1B48"/>
    <w:rsid w:val="00793AF2"/>
    <w:rsid w:val="007A65B0"/>
    <w:rsid w:val="008001F4"/>
    <w:rsid w:val="008641B5"/>
    <w:rsid w:val="00877D41"/>
    <w:rsid w:val="00886E91"/>
    <w:rsid w:val="00892734"/>
    <w:rsid w:val="008A6CB1"/>
    <w:rsid w:val="00935D2F"/>
    <w:rsid w:val="0094232C"/>
    <w:rsid w:val="009610E7"/>
    <w:rsid w:val="009653CB"/>
    <w:rsid w:val="00977861"/>
    <w:rsid w:val="0099371D"/>
    <w:rsid w:val="009D7D41"/>
    <w:rsid w:val="009E3EA4"/>
    <w:rsid w:val="009F4F57"/>
    <w:rsid w:val="00A052CE"/>
    <w:rsid w:val="00A57796"/>
    <w:rsid w:val="00AF0F73"/>
    <w:rsid w:val="00AF6180"/>
    <w:rsid w:val="00AF6CC2"/>
    <w:rsid w:val="00B44CD6"/>
    <w:rsid w:val="00B5231D"/>
    <w:rsid w:val="00B73989"/>
    <w:rsid w:val="00BC3244"/>
    <w:rsid w:val="00BF2DC3"/>
    <w:rsid w:val="00C17F84"/>
    <w:rsid w:val="00C90513"/>
    <w:rsid w:val="00CB6300"/>
    <w:rsid w:val="00D031C3"/>
    <w:rsid w:val="00D04155"/>
    <w:rsid w:val="00D4091C"/>
    <w:rsid w:val="00D516E7"/>
    <w:rsid w:val="00D6057D"/>
    <w:rsid w:val="00D745F8"/>
    <w:rsid w:val="00DA15D2"/>
    <w:rsid w:val="00DA6744"/>
    <w:rsid w:val="00DF469E"/>
    <w:rsid w:val="00F23BFF"/>
    <w:rsid w:val="00F37412"/>
    <w:rsid w:val="00F8464C"/>
    <w:rsid w:val="00FF11DB"/>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74C8FC"/>
  <w15:docId w15:val="{5BAF0D77-442C-4D46-8059-5CD8E438C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AT"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aliases w:val="ZwischenHL"/>
    <w:qFormat/>
    <w:rsid w:val="005D07A9"/>
    <w:rPr>
      <w:rFonts w:ascii="Interstate" w:hAnsi="Interstate"/>
      <w:color w:val="F38300"/>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9610E7"/>
    <w:pPr>
      <w:tabs>
        <w:tab w:val="center" w:pos="4536"/>
        <w:tab w:val="right" w:pos="9072"/>
      </w:tabs>
    </w:pPr>
  </w:style>
  <w:style w:type="character" w:customStyle="1" w:styleId="KopfzeileZchn">
    <w:name w:val="Kopfzeile Zchn"/>
    <w:basedOn w:val="Absatz-Standardschriftart"/>
    <w:link w:val="Kopfzeile"/>
    <w:uiPriority w:val="99"/>
    <w:rsid w:val="009610E7"/>
  </w:style>
  <w:style w:type="paragraph" w:styleId="Fuzeile">
    <w:name w:val="footer"/>
    <w:basedOn w:val="Standard"/>
    <w:link w:val="FuzeileZchn"/>
    <w:uiPriority w:val="99"/>
    <w:unhideWhenUsed/>
    <w:rsid w:val="009610E7"/>
    <w:pPr>
      <w:tabs>
        <w:tab w:val="center" w:pos="4536"/>
        <w:tab w:val="right" w:pos="9072"/>
      </w:tabs>
    </w:pPr>
  </w:style>
  <w:style w:type="character" w:customStyle="1" w:styleId="FuzeileZchn">
    <w:name w:val="Fußzeile Zchn"/>
    <w:basedOn w:val="Absatz-Standardschriftart"/>
    <w:link w:val="Fuzeile"/>
    <w:uiPriority w:val="99"/>
    <w:rsid w:val="009610E7"/>
  </w:style>
  <w:style w:type="paragraph" w:customStyle="1" w:styleId="H1berschrift">
    <w:name w:val="H1 Überschrift"/>
    <w:basedOn w:val="Standard"/>
    <w:qFormat/>
    <w:rsid w:val="009610E7"/>
    <w:rPr>
      <w:rFonts w:ascii="DIN Engschrift LT Pro" w:hAnsi="DIN Engschrift LT Pro" w:cs="Times"/>
      <w:color w:val="545656"/>
      <w:sz w:val="40"/>
      <w:szCs w:val="40"/>
    </w:rPr>
  </w:style>
  <w:style w:type="paragraph" w:customStyle="1" w:styleId="H2berschrift">
    <w:name w:val="H2 Überschrift"/>
    <w:basedOn w:val="Standard"/>
    <w:qFormat/>
    <w:rsid w:val="009610E7"/>
    <w:rPr>
      <w:rFonts w:ascii="DIN Engschrift LT Pro" w:hAnsi="DIN Engschrift LT Pro" w:cs="Times"/>
      <w:color w:val="545656"/>
      <w:sz w:val="36"/>
      <w:szCs w:val="36"/>
    </w:rPr>
  </w:style>
  <w:style w:type="paragraph" w:customStyle="1" w:styleId="PParagraph">
    <w:name w:val="P Paragraph"/>
    <w:basedOn w:val="Standard"/>
    <w:qFormat/>
    <w:rsid w:val="005D07A9"/>
    <w:pPr>
      <w:spacing w:line="300" w:lineRule="auto"/>
    </w:pPr>
    <w:rPr>
      <w:rFonts w:ascii="Interstate Light" w:hAnsi="Interstate Light" w:cs="Times"/>
      <w:color w:val="545656"/>
      <w:szCs w:val="22"/>
    </w:rPr>
  </w:style>
  <w:style w:type="paragraph" w:styleId="KeinLeerraum">
    <w:name w:val="No Spacing"/>
    <w:uiPriority w:val="1"/>
    <w:qFormat/>
    <w:rsid w:val="005D07A9"/>
    <w:rPr>
      <w:rFonts w:ascii="Interstate" w:hAnsi="Interstate"/>
      <w:color w:val="F38300"/>
      <w:szCs w:val="24"/>
    </w:rPr>
  </w:style>
  <w:style w:type="paragraph" w:customStyle="1" w:styleId="Paragraph">
    <w:name w:val="Paragraph"/>
    <w:basedOn w:val="Standard"/>
    <w:uiPriority w:val="99"/>
    <w:rsid w:val="00A57796"/>
    <w:pPr>
      <w:autoSpaceDE w:val="0"/>
      <w:autoSpaceDN w:val="0"/>
      <w:adjustRightInd w:val="0"/>
      <w:spacing w:after="113" w:line="300" w:lineRule="atLeast"/>
      <w:textAlignment w:val="center"/>
    </w:pPr>
    <w:rPr>
      <w:rFonts w:ascii="Interstate Light" w:hAnsi="Interstate Light" w:cs="Interstate Light"/>
      <w:color w:val="515555"/>
      <w:szCs w:val="20"/>
      <w:lang w:val="de-DE"/>
    </w:rPr>
  </w:style>
  <w:style w:type="character" w:styleId="Hyperlink">
    <w:name w:val="Hyperlink"/>
    <w:uiPriority w:val="99"/>
    <w:rsid w:val="00877D41"/>
    <w:rPr>
      <w:color w:val="005899"/>
      <w:u w:val="thick"/>
    </w:rPr>
  </w:style>
  <w:style w:type="paragraph" w:customStyle="1" w:styleId="EinfAbs">
    <w:name w:val="[Einf. Abs.]"/>
    <w:basedOn w:val="Standard"/>
    <w:uiPriority w:val="99"/>
    <w:rsid w:val="00B73989"/>
    <w:pPr>
      <w:autoSpaceDE w:val="0"/>
      <w:autoSpaceDN w:val="0"/>
      <w:adjustRightInd w:val="0"/>
      <w:spacing w:line="288" w:lineRule="auto"/>
      <w:textAlignment w:val="center"/>
    </w:pPr>
    <w:rPr>
      <w:rFonts w:ascii="Minion Pro" w:hAnsi="Minion Pro" w:cs="Minion Pro"/>
      <w:color w:val="000000"/>
      <w:sz w:val="24"/>
      <w:lang w:val="de-DE"/>
    </w:rPr>
  </w:style>
  <w:style w:type="character" w:styleId="NichtaufgelsteErwhnung">
    <w:name w:val="Unresolved Mention"/>
    <w:basedOn w:val="Absatz-Standardschriftart"/>
    <w:uiPriority w:val="99"/>
    <w:semiHidden/>
    <w:unhideWhenUsed/>
    <w:rsid w:val="00B73989"/>
    <w:rPr>
      <w:color w:val="605E5C"/>
      <w:shd w:val="clear" w:color="auto" w:fill="E1DFDD"/>
    </w:rPr>
  </w:style>
  <w:style w:type="character" w:styleId="BesuchterLink">
    <w:name w:val="FollowedHyperlink"/>
    <w:basedOn w:val="Absatz-Standardschriftart"/>
    <w:uiPriority w:val="99"/>
    <w:semiHidden/>
    <w:unhideWhenUsed/>
    <w:rsid w:val="00040F37"/>
    <w:rPr>
      <w:color w:val="96607D" w:themeColor="followedHyperlink"/>
      <w:u w:val="single"/>
    </w:rPr>
  </w:style>
  <w:style w:type="paragraph" w:styleId="Listenabsatz">
    <w:name w:val="List Paragraph"/>
    <w:basedOn w:val="Standard"/>
    <w:uiPriority w:val="34"/>
    <w:qFormat/>
    <w:rsid w:val="00374B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stopp-gewalt.at/wp-content/uploads/2026/05/Land_Noe_Leitfaden_Gewalt_aeltere_Frauen.pdf" TargetMode="External"/><Relationship Id="rId4" Type="http://schemas.openxmlformats.org/officeDocument/2006/relationships/styles" Target="styles.xml"/><Relationship Id="rId9" Type="http://schemas.openxmlformats.org/officeDocument/2006/relationships/image" Target="media/image2.emf"/><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5.emf"/></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eta xmlns="http://schemas.apple.com/cocoa/2006/metadata">
  <generator>CocoaOOXMLWriter/1894.7</generator>
</meta>
</file>

<file path=customXml/itemProps1.xml><?xml version="1.0" encoding="utf-8"?>
<ds:datastoreItem xmlns:ds="http://schemas.openxmlformats.org/officeDocument/2006/customXml" ds:itemID="{B10DDA77-D536-8048-B56A-6090BAF6D1C1}">
  <ds:schemaRefs>
    <ds:schemaRef ds:uri="http://schemas.openxmlformats.org/officeDocument/2006/bibliography"/>
  </ds:schemaRefs>
</ds:datastoreItem>
</file>

<file path=customXml/itemProps2.xml><?xml version="1.0" encoding="utf-8"?>
<ds:datastoreItem xmlns:ds="http://schemas.openxmlformats.org/officeDocument/2006/customXml" ds:itemID="{A72E616F-1EB9-9145-B3B2-69E2F1A65ADB}">
  <ds:schemaRefs>
    <ds:schemaRef ds:uri="http://schemas.apple.com/cocoa/2006/meta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567</Words>
  <Characters>3780</Characters>
  <Application>Microsoft Office Word</Application>
  <DocSecurity>0</DocSecurity>
  <Lines>96</Lines>
  <Paragraphs>31</Paragraphs>
  <ScaleCrop>false</ScaleCrop>
  <HeadingPairs>
    <vt:vector size="2" baseType="variant">
      <vt:variant>
        <vt:lpstr>Titel</vt:lpstr>
      </vt:variant>
      <vt:variant>
        <vt:i4>1</vt:i4>
      </vt:variant>
    </vt:vector>
  </HeadingPairs>
  <TitlesOfParts>
    <vt:vector size="1" baseType="lpstr">
      <vt:lpstr>Word Vorlage - Gewalt erkenne &amp; reagieren</vt:lpstr>
    </vt:vector>
  </TitlesOfParts>
  <Company/>
  <LinksUpToDate>false</LinksUpToDate>
  <CharactersWithSpaces>4316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Vorlage - Gewalt erkenne &amp; reagieren</dc:title>
  <dc:subject/>
  <dc:creator>Land Niederösterreich (PA-Amt der NÖ Landesregierung; Abteilung Familien und Generationen)</dc:creator>
  <cp:keywords/>
  <cp:lastModifiedBy>Katharina Mair</cp:lastModifiedBy>
  <cp:revision>3</cp:revision>
  <cp:lastPrinted>2026-04-28T11:23:00Z</cp:lastPrinted>
  <dcterms:created xsi:type="dcterms:W3CDTF">2026-04-28T11:23:00Z</dcterms:created>
  <dcterms:modified xsi:type="dcterms:W3CDTF">2026-04-28T11:23:00Z</dcterms:modified>
</cp:coreProperties>
</file>